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CD093" w14:textId="77777777" w:rsidR="00B5727B" w:rsidRPr="00B5727B" w:rsidRDefault="00B5727B" w:rsidP="00A621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14:paraId="1B9A6D93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14:paraId="0E6A4F89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14:paraId="252887E1" w14:textId="4B3A26ED" w:rsidR="00B5727B" w:rsidRPr="00B5727B" w:rsidRDefault="00B5727B" w:rsidP="00A621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  <w:r w:rsidR="00A62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27B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14:paraId="1EF17B3D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184FD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14:paraId="0827AFBC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D8042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8F07C55" w14:textId="77777777" w:rsidR="00A621EA" w:rsidRDefault="00A621EA" w:rsidP="00B5727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07E5052" w14:textId="51CC8491" w:rsidR="00B5727B" w:rsidRPr="00B5727B" w:rsidRDefault="009A0BD1" w:rsidP="00B572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621EA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A621EA">
        <w:rPr>
          <w:rFonts w:ascii="Times New Roman" w:hAnsi="Times New Roman" w:cs="Times New Roman"/>
          <w:sz w:val="28"/>
          <w:szCs w:val="28"/>
        </w:rPr>
        <w:t>18</w:t>
      </w:r>
      <w:r w:rsidR="00EE1A09">
        <w:rPr>
          <w:rFonts w:ascii="Times New Roman" w:hAnsi="Times New Roman" w:cs="Times New Roman"/>
          <w:sz w:val="28"/>
          <w:szCs w:val="28"/>
        </w:rPr>
        <w:t>.02</w:t>
      </w:r>
      <w:r w:rsidR="00A621EA">
        <w:rPr>
          <w:rFonts w:ascii="Times New Roman" w:hAnsi="Times New Roman" w:cs="Times New Roman"/>
          <w:sz w:val="28"/>
          <w:szCs w:val="28"/>
        </w:rPr>
        <w:t>.2021</w:t>
      </w:r>
      <w:r w:rsidR="00B5727B" w:rsidRPr="00B5727B">
        <w:rPr>
          <w:rFonts w:ascii="Times New Roman" w:hAnsi="Times New Roman" w:cs="Times New Roman"/>
          <w:sz w:val="28"/>
          <w:szCs w:val="28"/>
        </w:rPr>
        <w:t xml:space="preserve"> </w:t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B5727B" w:rsidRPr="00B5727B">
        <w:rPr>
          <w:rFonts w:ascii="Times New Roman" w:hAnsi="Times New Roman" w:cs="Times New Roman"/>
          <w:b/>
          <w:sz w:val="28"/>
          <w:szCs w:val="28"/>
        </w:rPr>
        <w:tab/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A621E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B5727B" w:rsidRPr="00B5727B">
        <w:rPr>
          <w:rFonts w:ascii="Times New Roman" w:hAnsi="Times New Roman" w:cs="Times New Roman"/>
          <w:sz w:val="28"/>
          <w:szCs w:val="28"/>
        </w:rPr>
        <w:t xml:space="preserve">№ </w:t>
      </w:r>
      <w:r w:rsidR="00A621EA">
        <w:rPr>
          <w:rFonts w:ascii="Times New Roman" w:hAnsi="Times New Roman" w:cs="Times New Roman"/>
          <w:sz w:val="28"/>
          <w:szCs w:val="28"/>
        </w:rPr>
        <w:t>97</w:t>
      </w:r>
    </w:p>
    <w:p w14:paraId="18DC4CA8" w14:textId="0E6EF57D" w:rsidR="00B5727B" w:rsidRDefault="00A621EA" w:rsidP="00B572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Селиярово</w:t>
      </w:r>
    </w:p>
    <w:p w14:paraId="4BDA3D50" w14:textId="77777777" w:rsidR="00A621EA" w:rsidRPr="00B5727B" w:rsidRDefault="00A621EA" w:rsidP="00B5727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6D41AC3" w14:textId="5475BAD8" w:rsidR="00B5727B" w:rsidRDefault="00F71C0F" w:rsidP="00B5727B">
      <w:pPr>
        <w:spacing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отчете г</w:t>
      </w:r>
      <w:r w:rsidR="00B5727B" w:rsidRPr="00B5727B">
        <w:rPr>
          <w:rFonts w:ascii="Times New Roman" w:hAnsi="Times New Roman" w:cs="Times New Roman"/>
          <w:sz w:val="28"/>
          <w:szCs w:val="28"/>
        </w:rPr>
        <w:t xml:space="preserve">лавы сельского поселения Селиярово о результатах его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</w:t>
      </w:r>
      <w:r w:rsidR="007E3B6A">
        <w:rPr>
          <w:rFonts w:ascii="Times New Roman" w:hAnsi="Times New Roman" w:cs="Times New Roman"/>
          <w:sz w:val="28"/>
          <w:szCs w:val="28"/>
        </w:rPr>
        <w:t xml:space="preserve">поселения Селиярово </w:t>
      </w:r>
      <w:r w:rsidR="000614F8">
        <w:rPr>
          <w:rFonts w:ascii="Times New Roman" w:hAnsi="Times New Roman" w:cs="Times New Roman"/>
          <w:sz w:val="28"/>
          <w:szCs w:val="28"/>
        </w:rPr>
        <w:t>за 2020</w:t>
      </w:r>
      <w:bookmarkStart w:id="0" w:name="_GoBack"/>
      <w:bookmarkEnd w:id="0"/>
      <w:r w:rsidR="00B5727B" w:rsidRPr="00B5727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5C0329B" w14:textId="77777777" w:rsidR="00B5727B" w:rsidRPr="00B5727B" w:rsidRDefault="00B5727B" w:rsidP="00B5727B">
      <w:pPr>
        <w:spacing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593963" w14:textId="04882DDE" w:rsid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Заслушав и обсудив, представленный главой сельского поселения Селиярово Совету депутатов сельского поселения Селиярово отчет о результатах своей деятельности, деятельности администрации сельского поселения Селиярово и иных подведо</w:t>
      </w:r>
      <w:r w:rsidR="00F71C0F">
        <w:rPr>
          <w:rFonts w:ascii="Times New Roman" w:hAnsi="Times New Roman" w:cs="Times New Roman"/>
          <w:sz w:val="28"/>
          <w:szCs w:val="28"/>
        </w:rPr>
        <w:t>мственных е</w:t>
      </w:r>
      <w:r w:rsidR="00A621EA">
        <w:rPr>
          <w:rFonts w:ascii="Times New Roman" w:hAnsi="Times New Roman" w:cs="Times New Roman"/>
          <w:sz w:val="28"/>
          <w:szCs w:val="28"/>
        </w:rPr>
        <w:t>му учреждений за 2020</w:t>
      </w:r>
      <w:r w:rsidRPr="00B5727B">
        <w:rPr>
          <w:rFonts w:ascii="Times New Roman" w:hAnsi="Times New Roman" w:cs="Times New Roman"/>
          <w:sz w:val="28"/>
          <w:szCs w:val="28"/>
        </w:rPr>
        <w:t xml:space="preserve"> год, в том числе о решении вопросов, поставленных Советом депутатов сельского поселения Селиярово, в соответствии с Федеральным законом от 6 октября 2003 № 131-ФЗ «Об общих принципах организации местного самоуправления в Российской Федерации», Совета депутатов сельского поселения Селиярово</w:t>
      </w:r>
    </w:p>
    <w:p w14:paraId="67E0303D" w14:textId="77777777" w:rsidR="00B5727B" w:rsidRP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FB47D0" w14:textId="77777777" w:rsidR="00B5727B" w:rsidRPr="00B5727B" w:rsidRDefault="00B5727B" w:rsidP="00B5727B">
      <w:pPr>
        <w:tabs>
          <w:tab w:val="left" w:pos="567"/>
          <w:tab w:val="left" w:pos="4678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Совет депутатов сельского поселения Селиярово</w:t>
      </w:r>
    </w:p>
    <w:p w14:paraId="36FE968F" w14:textId="77777777" w:rsidR="00B5727B" w:rsidRPr="00B5727B" w:rsidRDefault="00B5727B" w:rsidP="00B5727B">
      <w:pPr>
        <w:tabs>
          <w:tab w:val="left" w:pos="567"/>
          <w:tab w:val="left" w:pos="4678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5FE2B4EE" w14:textId="77777777" w:rsidR="00B5727B" w:rsidRPr="00B5727B" w:rsidRDefault="00B5727B" w:rsidP="00B5727B">
      <w:pPr>
        <w:tabs>
          <w:tab w:val="left" w:pos="567"/>
          <w:tab w:val="left" w:pos="467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43E528" w14:textId="7B00900A" w:rsidR="00B5727B" w:rsidRP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1. Утвердить отчет главы сельского поселения Селиярово Юдина Александра Алексеевича о результатах своей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</w:t>
      </w:r>
      <w:r w:rsidR="00A621EA">
        <w:rPr>
          <w:rFonts w:ascii="Times New Roman" w:hAnsi="Times New Roman" w:cs="Times New Roman"/>
          <w:sz w:val="28"/>
          <w:szCs w:val="28"/>
        </w:rPr>
        <w:t>кого поселения Селиярово за 2020</w:t>
      </w:r>
      <w:r w:rsidRPr="00B5727B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14:paraId="22BAE914" w14:textId="051A4A56" w:rsidR="00B5727B" w:rsidRP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lastRenderedPageBreak/>
        <w:t>2. Признать деятельность главы сельского поселения Селиярово Юдина Александра Алексеевича и деятельность администрации сельского поселения Селиярово, в том числе по решению вопросов, поставленных Советом депутатов сельс</w:t>
      </w:r>
      <w:r w:rsidR="00A621EA">
        <w:rPr>
          <w:rFonts w:ascii="Times New Roman" w:hAnsi="Times New Roman" w:cs="Times New Roman"/>
          <w:sz w:val="28"/>
          <w:szCs w:val="28"/>
        </w:rPr>
        <w:t>кого поселения Селиярово за 2020</w:t>
      </w:r>
      <w:r w:rsidRPr="00B5727B">
        <w:rPr>
          <w:rFonts w:ascii="Times New Roman" w:hAnsi="Times New Roman" w:cs="Times New Roman"/>
          <w:sz w:val="28"/>
          <w:szCs w:val="28"/>
        </w:rPr>
        <w:t xml:space="preserve"> год, удовлетворительной.</w:t>
      </w:r>
    </w:p>
    <w:p w14:paraId="778C6AEC" w14:textId="77777777" w:rsidR="00B5727B" w:rsidRPr="00B5727B" w:rsidRDefault="00B5727B" w:rsidP="00B5727B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3. Настоящее решение подлежит  обнародованию в установленном порядке и размещению на официальном сайте администрации Ханты-Мансийского района в разделе «сельские поселения» подраздел «документы».</w:t>
      </w:r>
    </w:p>
    <w:p w14:paraId="60EEC496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727B">
        <w:rPr>
          <w:sz w:val="28"/>
          <w:szCs w:val="28"/>
        </w:rPr>
        <w:t>4.</w:t>
      </w:r>
      <w:r w:rsidRPr="00B5727B">
        <w:rPr>
          <w:sz w:val="28"/>
          <w:szCs w:val="28"/>
        </w:rPr>
        <w:tab/>
        <w:t>Настоящее решение вступает в силу после его официального опубликования (обнародования).</w:t>
      </w:r>
    </w:p>
    <w:p w14:paraId="42F89B10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6619638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78CCC146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621F9FF3" w14:textId="2080B615" w:rsidR="00B5727B" w:rsidRPr="00B5727B" w:rsidRDefault="00B5727B" w:rsidP="00B5727B">
      <w:pPr>
        <w:pStyle w:val="a9"/>
        <w:tabs>
          <w:tab w:val="left" w:pos="993"/>
        </w:tabs>
        <w:ind w:left="0"/>
        <w:jc w:val="both"/>
        <w:rPr>
          <w:sz w:val="28"/>
          <w:szCs w:val="28"/>
        </w:rPr>
      </w:pPr>
      <w:r w:rsidRPr="00B5727B">
        <w:rPr>
          <w:sz w:val="28"/>
          <w:szCs w:val="28"/>
        </w:rPr>
        <w:t>Глава сельского поселения                                                             А.А.</w:t>
      </w:r>
      <w:r w:rsidR="009A0BD1">
        <w:rPr>
          <w:sz w:val="28"/>
          <w:szCs w:val="28"/>
        </w:rPr>
        <w:t xml:space="preserve"> </w:t>
      </w:r>
      <w:r w:rsidRPr="00B5727B">
        <w:rPr>
          <w:sz w:val="28"/>
          <w:szCs w:val="28"/>
        </w:rPr>
        <w:t>Юдин</w:t>
      </w:r>
    </w:p>
    <w:p w14:paraId="72482157" w14:textId="77777777" w:rsidR="00B5727B" w:rsidRPr="0010555C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433EE4E" w14:textId="77777777" w:rsidR="00B5727B" w:rsidRDefault="00B5727B" w:rsidP="00B5727B">
      <w:pPr>
        <w:pStyle w:val="a9"/>
        <w:ind w:left="0"/>
        <w:jc w:val="both"/>
        <w:rPr>
          <w:sz w:val="28"/>
          <w:szCs w:val="28"/>
        </w:rPr>
      </w:pPr>
    </w:p>
    <w:p w14:paraId="674A0F29" w14:textId="77777777" w:rsidR="00B5727B" w:rsidRDefault="00B5727B" w:rsidP="00B5727B">
      <w:pPr>
        <w:pStyle w:val="a9"/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45"/>
        <w:gridCol w:w="3626"/>
      </w:tblGrid>
      <w:tr w:rsidR="00B5727B" w14:paraId="7F780D07" w14:textId="77777777" w:rsidTr="00F71C0F">
        <w:tc>
          <w:tcPr>
            <w:tcW w:w="5920" w:type="dxa"/>
          </w:tcPr>
          <w:p w14:paraId="1F347628" w14:textId="77777777" w:rsidR="00B5727B" w:rsidRDefault="00B5727B" w:rsidP="00F71C0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35" w:type="dxa"/>
          </w:tcPr>
          <w:p w14:paraId="3AA5A357" w14:textId="77777777" w:rsidR="00B5727B" w:rsidRDefault="00B5727B" w:rsidP="00F71C0F">
            <w:pPr>
              <w:jc w:val="both"/>
              <w:rPr>
                <w:rFonts w:eastAsia="Calibri"/>
                <w:szCs w:val="28"/>
              </w:rPr>
            </w:pPr>
          </w:p>
        </w:tc>
      </w:tr>
    </w:tbl>
    <w:p w14:paraId="6151DE62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22A5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02B9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63394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56CC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C3C4E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266E2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1D12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2ACE6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FCF91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AC99D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56102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73C75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706DB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EDBCC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2EB96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4C875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B3115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30A81" w14:textId="77777777" w:rsidR="007E3B6A" w:rsidRDefault="007E3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6D49A" w14:textId="77777777" w:rsidR="007E3B6A" w:rsidRDefault="007E3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6C0C7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57808" w14:textId="77777777" w:rsidR="00B5727B" w:rsidRDefault="00B5727B" w:rsidP="00B572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A7984" w14:textId="2C4482E3" w:rsidR="00B5727B" w:rsidRPr="00B5727B" w:rsidRDefault="00B5727B" w:rsidP="00B57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B5727B">
        <w:rPr>
          <w:rFonts w:ascii="Times New Roman" w:hAnsi="Times New Roman" w:cs="Times New Roman"/>
          <w:sz w:val="28"/>
          <w:szCs w:val="28"/>
        </w:rPr>
        <w:br/>
        <w:t>к решению Совета депутатов</w:t>
      </w:r>
      <w:r w:rsidRPr="00B5727B">
        <w:rPr>
          <w:rFonts w:ascii="Times New Roman" w:hAnsi="Times New Roman" w:cs="Times New Roman"/>
          <w:sz w:val="28"/>
          <w:szCs w:val="28"/>
        </w:rPr>
        <w:br/>
        <w:t>сельского поселения Селиярово</w:t>
      </w:r>
      <w:r w:rsidR="00A621EA">
        <w:rPr>
          <w:rFonts w:ascii="Times New Roman" w:hAnsi="Times New Roman" w:cs="Times New Roman"/>
          <w:sz w:val="28"/>
          <w:szCs w:val="28"/>
        </w:rPr>
        <w:br/>
        <w:t>от 18.02.2021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621EA">
        <w:rPr>
          <w:rFonts w:ascii="Times New Roman" w:hAnsi="Times New Roman" w:cs="Times New Roman"/>
          <w:sz w:val="28"/>
          <w:szCs w:val="28"/>
        </w:rPr>
        <w:t xml:space="preserve"> 97</w:t>
      </w:r>
      <w:r w:rsidRPr="00B5727B">
        <w:rPr>
          <w:rFonts w:ascii="Times New Roman" w:hAnsi="Times New Roman" w:cs="Times New Roman"/>
          <w:sz w:val="28"/>
          <w:szCs w:val="28"/>
        </w:rPr>
        <w:br/>
      </w:r>
    </w:p>
    <w:p w14:paraId="48973897" w14:textId="77777777" w:rsidR="004974D2" w:rsidRDefault="006D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6C62CCD9" w14:textId="43C8DAA8" w:rsidR="004974D2" w:rsidRDefault="007E3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D1DDE">
        <w:rPr>
          <w:rFonts w:ascii="Times New Roman" w:hAnsi="Times New Roman" w:cs="Times New Roman"/>
          <w:b/>
          <w:sz w:val="28"/>
          <w:szCs w:val="28"/>
        </w:rPr>
        <w:t>лавы сельского поселения Селиярово о результатах его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поселения Селиярово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1EA">
        <w:rPr>
          <w:rFonts w:ascii="Times New Roman" w:hAnsi="Times New Roman" w:cs="Times New Roman"/>
          <w:b/>
          <w:sz w:val="28"/>
          <w:szCs w:val="28"/>
        </w:rPr>
        <w:t>за 2020</w:t>
      </w:r>
      <w:r w:rsidR="006D1DD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559926D" w14:textId="77777777" w:rsidR="004974D2" w:rsidRDefault="006D1DDE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5AD877D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Сельское поселение Селиярово в соответствии с Законом Ханты-Мансийского автономного округа-Югры от 25.11.2004 г. № 63-оз является Муниципальным образованием Ханты-Мансийского автономного округа-Югры, наделенным статусом сельского поселения. </w:t>
      </w:r>
    </w:p>
    <w:p w14:paraId="3D7B9954" w14:textId="73DC0AFE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В границах поселения находятся один населенный </w:t>
      </w:r>
      <w:r w:rsidR="007A3ACD" w:rsidRPr="00242FE1">
        <w:rPr>
          <w:rFonts w:ascii="Times New Roman" w:hAnsi="Times New Roman" w:cs="Times New Roman"/>
          <w:sz w:val="28"/>
          <w:szCs w:val="28"/>
        </w:rPr>
        <w:t>пункт с.</w:t>
      </w:r>
      <w:r w:rsidRPr="00242FE1">
        <w:rPr>
          <w:rFonts w:ascii="Times New Roman" w:hAnsi="Times New Roman" w:cs="Times New Roman"/>
          <w:sz w:val="28"/>
          <w:szCs w:val="28"/>
        </w:rPr>
        <w:t xml:space="preserve"> Селиярово.                                                                              </w:t>
      </w:r>
    </w:p>
    <w:p w14:paraId="49B5F3E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Год образования – 1873.</w:t>
      </w:r>
    </w:p>
    <w:p w14:paraId="645A83DD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Площадь земель в черте поселения – 762,9   кв. км.                           </w:t>
      </w:r>
    </w:p>
    <w:p w14:paraId="7F818FCC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 в своей работе руководствуется Конституцией Российской Федерации, Федеральным законом от 6 октября 2003 г. № 131-ФЗ «Об общих принципах организации местного самоуправления в Российской Федерации, Уставом сельского поселения и другими нормативными правовыми актами вышестоящих органов, Соглашением между администрацией Ханты-Мансийского района и Администрацией сельского поселения Селиярово, Решениями Совета депутатов сельского поселения Селиярово, решениями, принятыми на местных референдумах и сходах граждан.</w:t>
      </w:r>
    </w:p>
    <w:p w14:paraId="28766F22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соответствии с ст. 21 Устава сельского поселения Селиярово, представляю вам ежегодный отчёт о результатах моей деятельности и деятельности администрации сельского поселения Селиярово за 2020 год.</w:t>
      </w:r>
    </w:p>
    <w:p w14:paraId="62924617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Деятельность главы сельского поселения направлена на реализацию полномочий по решению 37-ми вопросов местного значения, 2-х государственных полномочий, переданных для осуществления органам местного самоуправления. </w:t>
      </w:r>
    </w:p>
    <w:p w14:paraId="2097B8EC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2020 год – особенный год в жизни нашего государства. Это год 75 - летия Победы Советского народа в годы великой отечественной войны, это </w:t>
      </w:r>
      <w:r w:rsidRPr="00242FE1">
        <w:rPr>
          <w:rFonts w:ascii="Times New Roman" w:hAnsi="Times New Roman" w:cs="Times New Roman"/>
          <w:sz w:val="28"/>
          <w:szCs w:val="28"/>
        </w:rPr>
        <w:lastRenderedPageBreak/>
        <w:t>год укрепления государственности. С 25 июня по 1 июля в России впервые состоялось Всероссийское голосование по внесению изменений в Конституцию РФ, которые позволят укрепить устойчивость государственной власти. Укреплению границ России, а также улучшения качества жизни российских граждан.</w:t>
      </w:r>
    </w:p>
    <w:p w14:paraId="779E0408" w14:textId="3E63AD92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Подведем итоги работы за 2020 год, оценим работу, обсудим </w:t>
      </w:r>
      <w:r w:rsidR="007D78AE" w:rsidRPr="00242FE1">
        <w:rPr>
          <w:rFonts w:ascii="Times New Roman" w:hAnsi="Times New Roman" w:cs="Times New Roman"/>
          <w:sz w:val="28"/>
          <w:szCs w:val="28"/>
        </w:rPr>
        <w:t>проблемы сельского</w:t>
      </w:r>
      <w:r w:rsidR="007A3ACD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242FE1">
        <w:rPr>
          <w:rFonts w:ascii="Times New Roman" w:hAnsi="Times New Roman" w:cs="Times New Roman"/>
          <w:sz w:val="28"/>
          <w:szCs w:val="28"/>
        </w:rPr>
        <w:t>Селиярово.</w:t>
      </w:r>
    </w:p>
    <w:p w14:paraId="040D9FF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Осуществляются они путем организации повседневной работы, подготовки нормативных правовых документов, в том числе, для рассмотрения Советом депутатов,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</w:t>
      </w:r>
    </w:p>
    <w:p w14:paraId="19BF9B22" w14:textId="4C5CB012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 администрацию сельского поселения поступило и </w:t>
      </w:r>
      <w:r w:rsidR="007A3ACD" w:rsidRPr="00242FE1">
        <w:rPr>
          <w:rFonts w:ascii="Times New Roman" w:hAnsi="Times New Roman" w:cs="Times New Roman"/>
          <w:sz w:val="28"/>
          <w:szCs w:val="28"/>
        </w:rPr>
        <w:t>рассмотрено 37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письменных и устных </w:t>
      </w:r>
      <w:r w:rsidR="007A3ACD" w:rsidRPr="00242FE1">
        <w:rPr>
          <w:rFonts w:ascii="Times New Roman" w:hAnsi="Times New Roman" w:cs="Times New Roman"/>
          <w:sz w:val="28"/>
          <w:szCs w:val="28"/>
        </w:rPr>
        <w:t>обращений граждан</w:t>
      </w:r>
      <w:r w:rsidRPr="00242FE1">
        <w:rPr>
          <w:rFonts w:ascii="Times New Roman" w:hAnsi="Times New Roman" w:cs="Times New Roman"/>
          <w:sz w:val="28"/>
          <w:szCs w:val="28"/>
        </w:rPr>
        <w:t xml:space="preserve">, по сравнению с 2019 годом (46 обращений), что говорит об уменьшении динамики показателей на 20 %. Принято граждан на личном приёме 37 человек. </w:t>
      </w:r>
    </w:p>
    <w:p w14:paraId="66AF223E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 2020 году повышенная активность населения </w:t>
      </w:r>
      <w:r w:rsidRPr="00242FE1">
        <w:rPr>
          <w:rFonts w:ascii="Times New Roman" w:hAnsi="Times New Roman" w:cs="Times New Roman"/>
          <w:sz w:val="28"/>
          <w:szCs w:val="28"/>
        </w:rPr>
        <w:br/>
        <w:t>по следующим вопросам указанных разделов Типового общероссийского классификатора обращений граждан, организаций и общественных объединений:</w:t>
      </w:r>
    </w:p>
    <w:p w14:paraId="67C19BE2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0002.0006.0064.0251 – «Трудоустройство» - 9;</w:t>
      </w:r>
    </w:p>
    <w:p w14:paraId="09861482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0005.0005.0056.1167 – «Содержание муниципального жилого фонда» - 8;</w:t>
      </w:r>
    </w:p>
    <w:p w14:paraId="77CD65D0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0005.0005.0055.1122 – «Переселение из ветхого жилья» - 1;</w:t>
      </w:r>
    </w:p>
    <w:p w14:paraId="1DC7CB4F" w14:textId="71A6E240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0005.0005.0056.1168 - </w:t>
      </w:r>
      <w:r w:rsidR="007A3ACD" w:rsidRPr="00242FE1">
        <w:rPr>
          <w:rFonts w:ascii="Times New Roman" w:hAnsi="Times New Roman" w:cs="Times New Roman"/>
          <w:sz w:val="28"/>
          <w:szCs w:val="28"/>
        </w:rPr>
        <w:t>«Содержание</w:t>
      </w:r>
      <w:r w:rsidRPr="00242FE1">
        <w:rPr>
          <w:rFonts w:ascii="Times New Roman" w:hAnsi="Times New Roman" w:cs="Times New Roman"/>
          <w:sz w:val="28"/>
          <w:szCs w:val="28"/>
        </w:rPr>
        <w:t xml:space="preserve"> общего имущества» - 4;</w:t>
      </w:r>
    </w:p>
    <w:p w14:paraId="14CF5B29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0005.0005.0056.1154 - «Перебои в водоснабжении» - 5; </w:t>
      </w:r>
    </w:p>
    <w:p w14:paraId="71E8F5FB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0005.0005.0055.1124 - «Несогласие граждан с вариантами предоставления жилья, взамен признанного в установленном порядке аварийным» - 4;</w:t>
      </w:r>
    </w:p>
    <w:p w14:paraId="11317FF8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0005.0005.0056.1169 - «Предоставление коммунальных услуг ненадлежащего качества» -  3;</w:t>
      </w:r>
    </w:p>
    <w:p w14:paraId="33070238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0005.0005.0056.1161 - «Не санкционированная свалка мусора, биоотходы» - 1</w:t>
      </w:r>
    </w:p>
    <w:p w14:paraId="2EECEFDE" w14:textId="77777777" w:rsidR="00242FE1" w:rsidRPr="00242FE1" w:rsidRDefault="00242FE1" w:rsidP="00242FE1">
      <w:pPr>
        <w:numPr>
          <w:ilvl w:val="0"/>
          <w:numId w:val="1"/>
        </w:numPr>
        <w:tabs>
          <w:tab w:val="clear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0003.0011.0123.0845 – «Защита прав на землю и рассмотрение земельных споров» - 2;</w:t>
      </w:r>
    </w:p>
    <w:p w14:paraId="52BAE31A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Селиярово в компетенцию, которой входит разрешение большей части поставленных в обращениях </w:t>
      </w:r>
      <w:r w:rsidRPr="00242FE1">
        <w:rPr>
          <w:rFonts w:ascii="Times New Roman" w:hAnsi="Times New Roman" w:cs="Times New Roman"/>
          <w:sz w:val="28"/>
          <w:szCs w:val="28"/>
        </w:rPr>
        <w:lastRenderedPageBreak/>
        <w:t>вопросов, принят комплекс мер, направленных на устранение причин и условий, вынуждающих граждан обращаться по соответствующим вопросам.</w:t>
      </w:r>
    </w:p>
    <w:p w14:paraId="66A732E9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90603" w14:textId="77777777" w:rsidR="00242FE1" w:rsidRPr="00242FE1" w:rsidRDefault="00242FE1" w:rsidP="007A3A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564100" wp14:editId="1C6EB92A">
            <wp:extent cx="5749046" cy="3346315"/>
            <wp:effectExtent l="0" t="0" r="4445" b="6985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D48741C" w14:textId="28A7522F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Для информирования населения о </w:t>
      </w:r>
      <w:r w:rsidRPr="007A3ACD">
        <w:rPr>
          <w:rFonts w:ascii="Times New Roman" w:hAnsi="Times New Roman" w:cs="Times New Roman"/>
          <w:sz w:val="28"/>
          <w:szCs w:val="28"/>
        </w:rPr>
        <w:t>деятельности администрации</w:t>
      </w:r>
      <w:r w:rsidR="007A3ACD">
        <w:rPr>
          <w:rFonts w:ascii="Times New Roman" w:hAnsi="Times New Roman" w:cs="Times New Roman"/>
          <w:sz w:val="28"/>
          <w:szCs w:val="28"/>
        </w:rPr>
        <w:t xml:space="preserve"> </w:t>
      </w:r>
      <w:r w:rsidRPr="00242FE1">
        <w:rPr>
          <w:rFonts w:ascii="Times New Roman" w:hAnsi="Times New Roman" w:cs="Times New Roman"/>
          <w:sz w:val="28"/>
          <w:szCs w:val="28"/>
        </w:rPr>
        <w:t>поселения используется официальный сайт, где размещаются сведения о деятельности работы администрации поселения, подведомственных учреждений, нормативные документы, график приема главы и депутатов, сотрудников поселения. Проводится регулярное информирование населения об актуальных событиях и мероприятиях в поселении в системе «</w:t>
      </w:r>
      <w:r w:rsidRPr="00242FE1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242FE1">
        <w:rPr>
          <w:rFonts w:ascii="Times New Roman" w:hAnsi="Times New Roman" w:cs="Times New Roman"/>
          <w:sz w:val="28"/>
          <w:szCs w:val="28"/>
        </w:rPr>
        <w:t xml:space="preserve">» в группе «Селиярово». </w:t>
      </w:r>
    </w:p>
    <w:p w14:paraId="0F9B39E8" w14:textId="012ED21B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За отчетный период работниками администрации СП выдано 67 справок, включая адресные справки, справки о месте проживания и прописке, по вопросам принадлежности </w:t>
      </w:r>
      <w:r w:rsidRPr="007A3ACD">
        <w:rPr>
          <w:rFonts w:ascii="Times New Roman" w:hAnsi="Times New Roman" w:cs="Times New Roman"/>
          <w:sz w:val="28"/>
          <w:szCs w:val="28"/>
        </w:rPr>
        <w:t>объектов недвижимости</w:t>
      </w:r>
      <w:r w:rsidRPr="00242FE1">
        <w:rPr>
          <w:rFonts w:ascii="Times New Roman" w:hAnsi="Times New Roman" w:cs="Times New Roman"/>
          <w:sz w:val="28"/>
          <w:szCs w:val="28"/>
        </w:rPr>
        <w:t xml:space="preserve">, о составе семьи, характеристики, выписки и по иным вопросам. </w:t>
      </w:r>
    </w:p>
    <w:p w14:paraId="510923C4" w14:textId="01445D44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</w:t>
      </w:r>
      <w:r w:rsidR="007A3ACD" w:rsidRPr="00242FE1">
        <w:rPr>
          <w:rFonts w:ascii="Times New Roman" w:hAnsi="Times New Roman" w:cs="Times New Roman"/>
          <w:sz w:val="28"/>
          <w:szCs w:val="28"/>
        </w:rPr>
        <w:t>законодательством, на</w:t>
      </w:r>
      <w:r w:rsidRPr="00242FE1">
        <w:rPr>
          <w:rFonts w:ascii="Times New Roman" w:hAnsi="Times New Roman" w:cs="Times New Roman"/>
          <w:sz w:val="28"/>
          <w:szCs w:val="28"/>
        </w:rPr>
        <w:t xml:space="preserve"> администрацию возложены некоторые государственные функции и в соответствии с этим главным специалистом администрации сельского </w:t>
      </w:r>
      <w:r w:rsidR="007A3ACD" w:rsidRPr="00242FE1">
        <w:rPr>
          <w:rFonts w:ascii="Times New Roman" w:hAnsi="Times New Roman" w:cs="Times New Roman"/>
          <w:sz w:val="28"/>
          <w:szCs w:val="28"/>
        </w:rPr>
        <w:t>поселения ведется</w:t>
      </w:r>
      <w:r w:rsidRPr="00242FE1">
        <w:rPr>
          <w:rFonts w:ascii="Times New Roman" w:hAnsi="Times New Roman" w:cs="Times New Roman"/>
          <w:sz w:val="28"/>
          <w:szCs w:val="28"/>
        </w:rPr>
        <w:t xml:space="preserve"> работа по совершению нотариальных действий.</w:t>
      </w:r>
    </w:p>
    <w:p w14:paraId="66ADEFAA" w14:textId="325911F9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   За отчетный </w:t>
      </w:r>
      <w:r w:rsidR="007A3ACD" w:rsidRPr="00242FE1">
        <w:rPr>
          <w:rFonts w:ascii="Times New Roman" w:hAnsi="Times New Roman" w:cs="Times New Roman"/>
          <w:sz w:val="28"/>
          <w:szCs w:val="28"/>
        </w:rPr>
        <w:t>период было</w:t>
      </w:r>
      <w:r w:rsidRPr="00242FE1">
        <w:rPr>
          <w:rFonts w:ascii="Times New Roman" w:hAnsi="Times New Roman" w:cs="Times New Roman"/>
          <w:sz w:val="28"/>
          <w:szCs w:val="28"/>
        </w:rPr>
        <w:t xml:space="preserve"> совершено 31 нотариальное действие – это выдача доверенностей, оформление завещаний, заверение копий и подлинности подписей.</w:t>
      </w:r>
    </w:p>
    <w:p w14:paraId="39D04851" w14:textId="63CA15A8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Сотрудниками администрации поселения подготавливаются отчеты о деятельности поселения, статистические отчеты, а также ответы на письма </w:t>
      </w:r>
      <w:r w:rsidRPr="00242FE1">
        <w:rPr>
          <w:rFonts w:ascii="Times New Roman" w:hAnsi="Times New Roman" w:cs="Times New Roman"/>
          <w:sz w:val="28"/>
          <w:szCs w:val="28"/>
        </w:rPr>
        <w:lastRenderedPageBreak/>
        <w:t xml:space="preserve">и запросы органов власти, организаций и населения (за отчетный период входящих писем – </w:t>
      </w:r>
      <w:r w:rsidR="007A3ACD" w:rsidRPr="00242FE1">
        <w:rPr>
          <w:rFonts w:ascii="Times New Roman" w:hAnsi="Times New Roman" w:cs="Times New Roman"/>
          <w:sz w:val="28"/>
          <w:szCs w:val="28"/>
        </w:rPr>
        <w:t>1268,</w:t>
      </w:r>
      <w:r w:rsidRPr="00242FE1">
        <w:rPr>
          <w:rFonts w:ascii="Times New Roman" w:hAnsi="Times New Roman" w:cs="Times New Roman"/>
          <w:sz w:val="28"/>
          <w:szCs w:val="28"/>
        </w:rPr>
        <w:t xml:space="preserve"> исходящих - 982).</w:t>
      </w:r>
    </w:p>
    <w:p w14:paraId="0673131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 2020 году администрация поселения перешла на систему электронного документооборота (СЭД) «Дело».  </w:t>
      </w:r>
    </w:p>
    <w:p w14:paraId="07AEF2CE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рамках нормотворческой деятельности за отчетный период принято 52 постановлений и 163 распоряжения по основной деятельности.</w:t>
      </w:r>
    </w:p>
    <w:p w14:paraId="5DA57FD5" w14:textId="4F960E6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За 2020 год проведено 8 заседаний Совета депутатов. Принято 33 решения Совета депутатов. Основное направление: бюджет, налоги, изменения в Устав и др. Все </w:t>
      </w:r>
      <w:r w:rsidRPr="007A3ACD">
        <w:rPr>
          <w:rFonts w:ascii="Times New Roman" w:hAnsi="Times New Roman" w:cs="Times New Roman"/>
          <w:sz w:val="28"/>
          <w:szCs w:val="28"/>
        </w:rPr>
        <w:t>нормативные правовые</w:t>
      </w:r>
      <w:r w:rsidRPr="00242FE1">
        <w:rPr>
          <w:rFonts w:ascii="Times New Roman" w:hAnsi="Times New Roman" w:cs="Times New Roman"/>
          <w:sz w:val="28"/>
          <w:szCs w:val="28"/>
        </w:rPr>
        <w:t xml:space="preserve"> документы обнародуются путем размещения на информационных стендах, а также в электронном виде на официальном сайте поселения. Осуществляется постоянное взаимодействие с Ханты-Мансийской межрайонной прокуратурой, которая несколько раз выступила с законотворческой инициативой, по её предложениям вносились соответствующие изменения в нормативные правовые акты поселения. Кроме того, Межрайонная прокуратура постоянно проводит </w:t>
      </w:r>
      <w:r w:rsidRPr="007A3ACD">
        <w:rPr>
          <w:rFonts w:ascii="Times New Roman" w:hAnsi="Times New Roman" w:cs="Times New Roman"/>
          <w:sz w:val="28"/>
          <w:szCs w:val="28"/>
        </w:rPr>
        <w:t>экспертизу проектов</w:t>
      </w:r>
      <w:r w:rsidRPr="00242FE1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Совета депутатов и администрации поселения, дает свои заключения на них, что позволяет избежать ошибок при принятии МНПА.</w:t>
      </w:r>
    </w:p>
    <w:p w14:paraId="3125F4A8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 соответствии с Поручениями Губернатора Ханты-Мансийского автономного округа – Югры и решениями Координационного совета по вопросам межнациональных, межконфессиональных отношений и сохранению этнокультур Ханты-Мансийского автономного округа – Югры в 2019 году администрация поселения уделяла особое внимание мероприятиям, направленным на профилактику экстремизма и терроризма, межконфессиональных и межнациональных отношений. </w:t>
      </w:r>
    </w:p>
    <w:p w14:paraId="1827A88D" w14:textId="03873F65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 здании администрации работает филиал многофункционального центра по оказанию государственных и муниципальных услуг населению 2 дня в </w:t>
      </w:r>
      <w:r w:rsidR="007A3ACD" w:rsidRPr="00242FE1">
        <w:rPr>
          <w:rFonts w:ascii="Times New Roman" w:hAnsi="Times New Roman" w:cs="Times New Roman"/>
          <w:sz w:val="28"/>
          <w:szCs w:val="28"/>
        </w:rPr>
        <w:t>неделю с</w:t>
      </w:r>
      <w:r w:rsidRPr="00242FE1">
        <w:rPr>
          <w:rFonts w:ascii="Times New Roman" w:hAnsi="Times New Roman" w:cs="Times New Roman"/>
          <w:sz w:val="28"/>
          <w:szCs w:val="28"/>
        </w:rPr>
        <w:t xml:space="preserve"> 8</w:t>
      </w:r>
      <w:r w:rsidRPr="00242FE1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242FE1">
        <w:rPr>
          <w:rFonts w:ascii="Times New Roman" w:hAnsi="Times New Roman" w:cs="Times New Roman"/>
          <w:sz w:val="28"/>
          <w:szCs w:val="28"/>
        </w:rPr>
        <w:t>до 17</w:t>
      </w:r>
      <w:r w:rsidRPr="00242FE1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242FE1">
        <w:rPr>
          <w:rFonts w:ascii="Times New Roman" w:hAnsi="Times New Roman" w:cs="Times New Roman"/>
          <w:sz w:val="28"/>
          <w:szCs w:val="28"/>
        </w:rPr>
        <w:t xml:space="preserve"> оказывают различные услуги. В 2020 году В условиях </w:t>
      </w:r>
      <w:r w:rsidR="007A3ACD" w:rsidRPr="00242FE1">
        <w:rPr>
          <w:rFonts w:ascii="Times New Roman" w:hAnsi="Times New Roman" w:cs="Times New Roman"/>
          <w:sz w:val="28"/>
          <w:szCs w:val="28"/>
        </w:rPr>
        <w:t>распространения новой</w:t>
      </w:r>
      <w:r w:rsidRPr="00242FE1">
        <w:rPr>
          <w:rFonts w:ascii="Times New Roman" w:hAnsi="Times New Roman" w:cs="Times New Roman"/>
          <w:sz w:val="28"/>
          <w:szCs w:val="28"/>
        </w:rPr>
        <w:t xml:space="preserve"> коронавирусной инфекции работа велась по предварительной записи.</w:t>
      </w:r>
    </w:p>
    <w:p w14:paraId="4479E2B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FE1">
        <w:rPr>
          <w:rFonts w:ascii="Times New Roman" w:hAnsi="Times New Roman" w:cs="Times New Roman"/>
          <w:b/>
          <w:sz w:val="28"/>
          <w:szCs w:val="28"/>
        </w:rPr>
        <w:t>Демографическая информация</w:t>
      </w:r>
    </w:p>
    <w:p w14:paraId="12FA865B" w14:textId="370348A5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 На территории сельского поселения на </w:t>
      </w:r>
      <w:r w:rsidR="007A3ACD" w:rsidRPr="00242FE1">
        <w:rPr>
          <w:rFonts w:ascii="Times New Roman" w:hAnsi="Times New Roman" w:cs="Times New Roman"/>
          <w:bCs/>
          <w:sz w:val="28"/>
          <w:szCs w:val="28"/>
        </w:rPr>
        <w:t>конец 2020</w:t>
      </w:r>
      <w:r w:rsidRPr="00242FE1">
        <w:rPr>
          <w:rFonts w:ascii="Times New Roman" w:hAnsi="Times New Roman" w:cs="Times New Roman"/>
          <w:bCs/>
          <w:sz w:val="28"/>
          <w:szCs w:val="28"/>
        </w:rPr>
        <w:t xml:space="preserve"> года постоянно зарегистрированы - 1116 человек.</w:t>
      </w:r>
    </w:p>
    <w:p w14:paraId="300113AC" w14:textId="615339D8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По сравнению с 2019 годом численность не изменилась: родилось - 6 человек, умерло - 6 человек. Динамика естественного прироста населения - 0 человек. </w:t>
      </w:r>
      <w:r w:rsidR="007A3ACD" w:rsidRPr="00242FE1">
        <w:rPr>
          <w:rFonts w:ascii="Times New Roman" w:hAnsi="Times New Roman" w:cs="Times New Roman"/>
          <w:sz w:val="28"/>
          <w:szCs w:val="28"/>
        </w:rPr>
        <w:t>Миграционной ситуацией</w:t>
      </w:r>
      <w:r w:rsidRPr="00242FE1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не владеет.</w:t>
      </w:r>
    </w:p>
    <w:p w14:paraId="345C7352" w14:textId="50DEFD5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lastRenderedPageBreak/>
        <w:t>Большая часть населения является трудоспособным (840 человек), дети составляют 213 чел</w:t>
      </w:r>
      <w:r w:rsidR="007A3ACD">
        <w:rPr>
          <w:rFonts w:ascii="Times New Roman" w:hAnsi="Times New Roman" w:cs="Times New Roman"/>
          <w:sz w:val="28"/>
          <w:szCs w:val="28"/>
        </w:rPr>
        <w:t>.</w:t>
      </w:r>
      <w:r w:rsidRPr="00242FE1">
        <w:rPr>
          <w:rFonts w:ascii="Times New Roman" w:hAnsi="Times New Roman" w:cs="Times New Roman"/>
          <w:sz w:val="28"/>
          <w:szCs w:val="28"/>
        </w:rPr>
        <w:t>, граждане старше трудоспособного возраста - 69 чел.</w:t>
      </w:r>
    </w:p>
    <w:p w14:paraId="59C0CF5A" w14:textId="53CC0603" w:rsidR="00242FE1" w:rsidRPr="00242FE1" w:rsidRDefault="007A3ACD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Количество многодетных</w:t>
      </w:r>
      <w:r w:rsidR="00242FE1" w:rsidRPr="00242FE1">
        <w:rPr>
          <w:rFonts w:ascii="Times New Roman" w:hAnsi="Times New Roman" w:cs="Times New Roman"/>
          <w:sz w:val="28"/>
          <w:szCs w:val="28"/>
        </w:rPr>
        <w:t xml:space="preserve"> семей в 2020 году составило – 18 семей, количество </w:t>
      </w:r>
      <w:r w:rsidRPr="00242FE1">
        <w:rPr>
          <w:rFonts w:ascii="Times New Roman" w:hAnsi="Times New Roman" w:cs="Times New Roman"/>
          <w:sz w:val="28"/>
          <w:szCs w:val="28"/>
        </w:rPr>
        <w:t>детей в</w:t>
      </w:r>
      <w:r w:rsidR="00242FE1" w:rsidRPr="00242FE1">
        <w:rPr>
          <w:rFonts w:ascii="Times New Roman" w:hAnsi="Times New Roman" w:cs="Times New Roman"/>
          <w:sz w:val="28"/>
          <w:szCs w:val="28"/>
        </w:rPr>
        <w:t xml:space="preserve"> них - 66 детей.  Заключено браков – </w:t>
      </w:r>
      <w:r w:rsidRPr="00242FE1">
        <w:rPr>
          <w:rFonts w:ascii="Times New Roman" w:hAnsi="Times New Roman" w:cs="Times New Roman"/>
          <w:sz w:val="28"/>
          <w:szCs w:val="28"/>
        </w:rPr>
        <w:t>0,</w:t>
      </w:r>
      <w:r w:rsidR="00242FE1" w:rsidRPr="00242FE1">
        <w:rPr>
          <w:rFonts w:ascii="Times New Roman" w:hAnsi="Times New Roman" w:cs="Times New Roman"/>
          <w:sz w:val="28"/>
          <w:szCs w:val="28"/>
        </w:rPr>
        <w:t xml:space="preserve"> разводов -2.</w:t>
      </w:r>
    </w:p>
    <w:p w14:paraId="54DFA33C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На территории поселения проживают граждане разных национальностей, из них лица коренных малочисленных народов Севера 122 человек: 115 ханты, 36 зыряне и ненцы 7. </w:t>
      </w:r>
    </w:p>
    <w:p w14:paraId="0C708EF1" w14:textId="29E76BFF" w:rsidR="00242FE1" w:rsidRPr="00242FE1" w:rsidRDefault="00242FE1" w:rsidP="007A3AC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За 2020 </w:t>
      </w:r>
      <w:r w:rsidR="007A3ACD" w:rsidRPr="00242FE1">
        <w:rPr>
          <w:rFonts w:ascii="Times New Roman" w:hAnsi="Times New Roman" w:cs="Times New Roman"/>
          <w:bCs/>
          <w:sz w:val="28"/>
          <w:szCs w:val="28"/>
        </w:rPr>
        <w:t>год от</w:t>
      </w:r>
      <w:r w:rsidRPr="00242FE1">
        <w:rPr>
          <w:rFonts w:ascii="Times New Roman" w:hAnsi="Times New Roman" w:cs="Times New Roman"/>
          <w:bCs/>
          <w:sz w:val="28"/>
          <w:szCs w:val="28"/>
        </w:rPr>
        <w:t xml:space="preserve"> ООО «РН «Юганскнефтегаз» было обучено 4 человека рабочим специальностям. На базе </w:t>
      </w:r>
      <w:r w:rsidR="007A3ACD" w:rsidRPr="00242FE1">
        <w:rPr>
          <w:rFonts w:ascii="Times New Roman" w:hAnsi="Times New Roman" w:cs="Times New Roman"/>
          <w:bCs/>
          <w:sz w:val="28"/>
          <w:szCs w:val="28"/>
        </w:rPr>
        <w:t>ООО «</w:t>
      </w:r>
      <w:r w:rsidRPr="00242FE1">
        <w:rPr>
          <w:rFonts w:ascii="Times New Roman" w:hAnsi="Times New Roman" w:cs="Times New Roman"/>
          <w:bCs/>
          <w:sz w:val="28"/>
          <w:szCs w:val="28"/>
        </w:rPr>
        <w:t>РН «Юганскнефтегаз» 4 наших студента проходили производственную практ</w:t>
      </w:r>
      <w:r w:rsidR="007A3ACD">
        <w:rPr>
          <w:rFonts w:ascii="Times New Roman" w:hAnsi="Times New Roman" w:cs="Times New Roman"/>
          <w:bCs/>
          <w:sz w:val="28"/>
          <w:szCs w:val="28"/>
        </w:rPr>
        <w:t>ику, 2 из них были трудоустроены.</w:t>
      </w:r>
    </w:p>
    <w:p w14:paraId="552868D3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CD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7A3ACD">
        <w:rPr>
          <w:rFonts w:ascii="Times New Roman" w:hAnsi="Times New Roman" w:cs="Times New Roman"/>
          <w:bCs/>
          <w:iCs/>
          <w:sz w:val="28"/>
          <w:szCs w:val="28"/>
        </w:rPr>
        <w:t xml:space="preserve">ормирование и исполнение бюджета </w:t>
      </w:r>
      <w:r w:rsidRPr="007A3ACD">
        <w:rPr>
          <w:rFonts w:ascii="Times New Roman" w:hAnsi="Times New Roman" w:cs="Times New Roman"/>
          <w:sz w:val="28"/>
          <w:szCs w:val="28"/>
        </w:rPr>
        <w:t>–</w:t>
      </w:r>
      <w:r w:rsidRPr="00242FE1">
        <w:rPr>
          <w:rFonts w:ascii="Times New Roman" w:hAnsi="Times New Roman" w:cs="Times New Roman"/>
          <w:sz w:val="28"/>
          <w:szCs w:val="28"/>
        </w:rPr>
        <w:t xml:space="preserve"> наиболее важный и сложный вопрос в рамках реализации полномочий и является главным финансовым инструментом для достижения стабильности социально-экономического развития поселения и показателей эффективности. </w:t>
      </w:r>
    </w:p>
    <w:p w14:paraId="0A4A461D" w14:textId="65A9007E" w:rsidR="00242FE1" w:rsidRPr="007A3ACD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БЮДЖЕТ</w:t>
      </w:r>
      <w:r w:rsidRPr="00242FE1">
        <w:rPr>
          <w:rFonts w:ascii="Times New Roman" w:hAnsi="Times New Roman" w:cs="Times New Roman"/>
          <w:sz w:val="28"/>
          <w:szCs w:val="28"/>
          <w:lang w:val="en-US"/>
        </w:rPr>
        <w:t xml:space="preserve"> СЕЛЬСКОГО ПОСЕЛЕНИЯ </w:t>
      </w:r>
      <w:r w:rsidR="007A3ACD" w:rsidRPr="00242FE1">
        <w:rPr>
          <w:rFonts w:ascii="Times New Roman" w:hAnsi="Times New Roman" w:cs="Times New Roman"/>
          <w:sz w:val="28"/>
          <w:szCs w:val="28"/>
          <w:lang w:val="en-US"/>
        </w:rPr>
        <w:t>2020 год</w:t>
      </w:r>
      <w:r w:rsidR="007A3AC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205"/>
        <w:gridCol w:w="2264"/>
        <w:gridCol w:w="2244"/>
      </w:tblGrid>
      <w:tr w:rsidR="00242FE1" w:rsidRPr="007A3ACD" w14:paraId="750FCBA2" w14:textId="77777777" w:rsidTr="007A3ACD">
        <w:trPr>
          <w:jc w:val="center"/>
        </w:trPr>
        <w:tc>
          <w:tcPr>
            <w:tcW w:w="2569" w:type="dxa"/>
          </w:tcPr>
          <w:p w14:paraId="5E7089BF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Основные характеристики</w:t>
            </w:r>
          </w:p>
        </w:tc>
        <w:tc>
          <w:tcPr>
            <w:tcW w:w="2570" w:type="dxa"/>
          </w:tcPr>
          <w:p w14:paraId="1E613B9B" w14:textId="59C79048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показатели 2020 г., тыс. руб</w:t>
            </w:r>
            <w:r w:rsidR="007A3A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70" w:type="dxa"/>
          </w:tcPr>
          <w:p w14:paraId="13386D46" w14:textId="41118FD4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Фактические показатели 2020 г., тыс. руб</w:t>
            </w:r>
            <w:r w:rsidR="007A3A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70" w:type="dxa"/>
          </w:tcPr>
          <w:p w14:paraId="76C4C03D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Процент исполнения, %</w:t>
            </w:r>
          </w:p>
        </w:tc>
      </w:tr>
      <w:tr w:rsidR="00242FE1" w:rsidRPr="007A3ACD" w14:paraId="615DFD70" w14:textId="77777777" w:rsidTr="007A3ACD">
        <w:trPr>
          <w:jc w:val="center"/>
        </w:trPr>
        <w:tc>
          <w:tcPr>
            <w:tcW w:w="2569" w:type="dxa"/>
          </w:tcPr>
          <w:p w14:paraId="7A040035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Общий</w:t>
            </w:r>
            <w:proofErr w:type="spellEnd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доходов</w:t>
            </w:r>
            <w:proofErr w:type="spellEnd"/>
          </w:p>
        </w:tc>
        <w:tc>
          <w:tcPr>
            <w:tcW w:w="2570" w:type="dxa"/>
          </w:tcPr>
          <w:p w14:paraId="0688E2ED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65 466</w:t>
            </w:r>
          </w:p>
        </w:tc>
        <w:tc>
          <w:tcPr>
            <w:tcW w:w="2570" w:type="dxa"/>
          </w:tcPr>
          <w:p w14:paraId="4C764057" w14:textId="77777777" w:rsidR="00242FE1" w:rsidRPr="007A3ACD" w:rsidRDefault="00242FE1" w:rsidP="007A3ACD">
            <w:pPr>
              <w:spacing w:after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61 635</w:t>
            </w:r>
          </w:p>
        </w:tc>
        <w:tc>
          <w:tcPr>
            <w:tcW w:w="2570" w:type="dxa"/>
          </w:tcPr>
          <w:p w14:paraId="6F8F23D1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</w:tr>
      <w:tr w:rsidR="00242FE1" w:rsidRPr="007A3ACD" w14:paraId="6A6C6A2B" w14:textId="77777777" w:rsidTr="007A3ACD">
        <w:trPr>
          <w:jc w:val="center"/>
        </w:trPr>
        <w:tc>
          <w:tcPr>
            <w:tcW w:w="2569" w:type="dxa"/>
          </w:tcPr>
          <w:p w14:paraId="6DD09CE8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Общий</w:t>
            </w:r>
            <w:proofErr w:type="spellEnd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расходов</w:t>
            </w:r>
            <w:proofErr w:type="spellEnd"/>
          </w:p>
        </w:tc>
        <w:tc>
          <w:tcPr>
            <w:tcW w:w="2570" w:type="dxa"/>
          </w:tcPr>
          <w:p w14:paraId="77206DB5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72 243</w:t>
            </w:r>
          </w:p>
        </w:tc>
        <w:tc>
          <w:tcPr>
            <w:tcW w:w="2570" w:type="dxa"/>
          </w:tcPr>
          <w:p w14:paraId="321DBBA8" w14:textId="77777777" w:rsidR="00242FE1" w:rsidRPr="007A3ACD" w:rsidRDefault="00242FE1" w:rsidP="007A3ACD">
            <w:pPr>
              <w:spacing w:after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51 471</w:t>
            </w:r>
          </w:p>
        </w:tc>
        <w:tc>
          <w:tcPr>
            <w:tcW w:w="2570" w:type="dxa"/>
          </w:tcPr>
          <w:p w14:paraId="39B4DC18" w14:textId="77777777" w:rsidR="00242FE1" w:rsidRPr="007A3ACD" w:rsidRDefault="00242FE1" w:rsidP="007A3ACD">
            <w:pPr>
              <w:spacing w:after="0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</w:tbl>
    <w:p w14:paraId="5C31F193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0D7B3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Основными доходными источниками бюджета поселения, как и прежде, являются налоговые и неналоговые доходы (собственные доходы) и безвозмездные поступления. </w:t>
      </w:r>
    </w:p>
    <w:p w14:paraId="373C5BD3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B70A5" w14:textId="77777777" w:rsidR="00242FE1" w:rsidRPr="007A3ACD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CD">
        <w:rPr>
          <w:rFonts w:ascii="Times New Roman" w:hAnsi="Times New Roman" w:cs="Times New Roman"/>
          <w:bCs/>
          <w:iCs/>
          <w:sz w:val="28"/>
          <w:szCs w:val="28"/>
        </w:rPr>
        <w:t>СТРУКТУРА СОБСТВЕННЫХ ДОХОДОВ ЗА 2020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4"/>
        <w:gridCol w:w="1738"/>
        <w:gridCol w:w="1939"/>
        <w:gridCol w:w="1900"/>
      </w:tblGrid>
      <w:tr w:rsidR="00242FE1" w:rsidRPr="007A3ACD" w14:paraId="4D78F0B8" w14:textId="77777777" w:rsidTr="00242FE1">
        <w:tc>
          <w:tcPr>
            <w:tcW w:w="4045" w:type="dxa"/>
          </w:tcPr>
          <w:p w14:paraId="633D1CE4" w14:textId="0DAFEEEB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Доходы</w:t>
            </w:r>
          </w:p>
        </w:tc>
        <w:tc>
          <w:tcPr>
            <w:tcW w:w="1920" w:type="dxa"/>
          </w:tcPr>
          <w:p w14:paraId="3A8A4473" w14:textId="5BB3A3E3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назначения, тыс. руб.</w:t>
            </w:r>
          </w:p>
        </w:tc>
        <w:tc>
          <w:tcPr>
            <w:tcW w:w="2160" w:type="dxa"/>
          </w:tcPr>
          <w:p w14:paraId="6570BFA6" w14:textId="74780FC3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Фактическое </w:t>
            </w:r>
            <w:r w:rsidR="007A3ACD"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исполнение, тыс.</w:t>
            </w: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  <w:tc>
          <w:tcPr>
            <w:tcW w:w="2154" w:type="dxa"/>
          </w:tcPr>
          <w:p w14:paraId="31753546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  <w:p w14:paraId="78897C78" w14:textId="4316C9CF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исполнения</w:t>
            </w:r>
          </w:p>
        </w:tc>
      </w:tr>
      <w:tr w:rsidR="00242FE1" w:rsidRPr="007A3ACD" w14:paraId="7C62550C" w14:textId="77777777" w:rsidTr="00242FE1">
        <w:tc>
          <w:tcPr>
            <w:tcW w:w="4045" w:type="dxa"/>
          </w:tcPr>
          <w:p w14:paraId="33B796B1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20" w:type="dxa"/>
          </w:tcPr>
          <w:p w14:paraId="251CC198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6289</w:t>
            </w:r>
          </w:p>
        </w:tc>
        <w:tc>
          <w:tcPr>
            <w:tcW w:w="2160" w:type="dxa"/>
          </w:tcPr>
          <w:p w14:paraId="5B3BAE06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6278</w:t>
            </w:r>
          </w:p>
        </w:tc>
        <w:tc>
          <w:tcPr>
            <w:tcW w:w="2154" w:type="dxa"/>
          </w:tcPr>
          <w:p w14:paraId="1B8FF2CD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242FE1" w:rsidRPr="007A3ACD" w14:paraId="7B7B787F" w14:textId="77777777" w:rsidTr="00242FE1">
        <w:tc>
          <w:tcPr>
            <w:tcW w:w="4045" w:type="dxa"/>
          </w:tcPr>
          <w:p w14:paraId="63659E80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В т. ч. налог на физических лиц</w:t>
            </w:r>
          </w:p>
        </w:tc>
        <w:tc>
          <w:tcPr>
            <w:tcW w:w="1920" w:type="dxa"/>
          </w:tcPr>
          <w:p w14:paraId="4C7E7921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4700</w:t>
            </w:r>
          </w:p>
        </w:tc>
        <w:tc>
          <w:tcPr>
            <w:tcW w:w="2160" w:type="dxa"/>
          </w:tcPr>
          <w:p w14:paraId="2AF9BEA8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4789</w:t>
            </w:r>
          </w:p>
        </w:tc>
        <w:tc>
          <w:tcPr>
            <w:tcW w:w="2154" w:type="dxa"/>
          </w:tcPr>
          <w:p w14:paraId="4A13FA70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  <w:tr w:rsidR="00242FE1" w:rsidRPr="007A3ACD" w14:paraId="5374243A" w14:textId="77777777" w:rsidTr="00242FE1">
        <w:tc>
          <w:tcPr>
            <w:tcW w:w="4045" w:type="dxa"/>
          </w:tcPr>
          <w:p w14:paraId="4ACA89DC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Акцизы</w:t>
            </w:r>
          </w:p>
        </w:tc>
        <w:tc>
          <w:tcPr>
            <w:tcW w:w="1920" w:type="dxa"/>
          </w:tcPr>
          <w:p w14:paraId="5717A226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2160" w:type="dxa"/>
          </w:tcPr>
          <w:p w14:paraId="40B474DB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2154" w:type="dxa"/>
          </w:tcPr>
          <w:p w14:paraId="65F3C25C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42FE1" w:rsidRPr="007A3ACD" w14:paraId="19088E55" w14:textId="77777777" w:rsidTr="00242FE1">
        <w:tc>
          <w:tcPr>
            <w:tcW w:w="4045" w:type="dxa"/>
          </w:tcPr>
          <w:p w14:paraId="299EB8FC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1920" w:type="dxa"/>
          </w:tcPr>
          <w:p w14:paraId="492B7550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60" w:type="dxa"/>
          </w:tcPr>
          <w:p w14:paraId="234048C5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154" w:type="dxa"/>
          </w:tcPr>
          <w:p w14:paraId="743464B6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42FE1" w:rsidRPr="007A3ACD" w14:paraId="34A6E530" w14:textId="77777777" w:rsidTr="00242FE1">
        <w:tc>
          <w:tcPr>
            <w:tcW w:w="4045" w:type="dxa"/>
          </w:tcPr>
          <w:p w14:paraId="7849223A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20" w:type="dxa"/>
          </w:tcPr>
          <w:p w14:paraId="28B2F29F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60" w:type="dxa"/>
          </w:tcPr>
          <w:p w14:paraId="741298CC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54" w:type="dxa"/>
          </w:tcPr>
          <w:p w14:paraId="087CBE8D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</w:tr>
      <w:tr w:rsidR="00242FE1" w:rsidRPr="007A3ACD" w14:paraId="5878EFEB" w14:textId="77777777" w:rsidTr="00242FE1">
        <w:tc>
          <w:tcPr>
            <w:tcW w:w="4045" w:type="dxa"/>
          </w:tcPr>
          <w:p w14:paraId="01B34499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20" w:type="dxa"/>
          </w:tcPr>
          <w:p w14:paraId="555B531C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60" w:type="dxa"/>
          </w:tcPr>
          <w:p w14:paraId="2B90357D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154" w:type="dxa"/>
          </w:tcPr>
          <w:p w14:paraId="5660BE7F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42FE1" w:rsidRPr="007A3ACD" w14:paraId="2FEA0389" w14:textId="77777777" w:rsidTr="00242FE1">
        <w:tc>
          <w:tcPr>
            <w:tcW w:w="4045" w:type="dxa"/>
          </w:tcPr>
          <w:p w14:paraId="3298E5C9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сельскохозяйственный налог</w:t>
            </w:r>
          </w:p>
        </w:tc>
        <w:tc>
          <w:tcPr>
            <w:tcW w:w="1920" w:type="dxa"/>
          </w:tcPr>
          <w:p w14:paraId="2EB41A93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60" w:type="dxa"/>
          </w:tcPr>
          <w:p w14:paraId="4E6C48FA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4" w:type="dxa"/>
          </w:tcPr>
          <w:p w14:paraId="2B3874EA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E1" w:rsidRPr="007A3ACD" w14:paraId="181F9908" w14:textId="77777777" w:rsidTr="00242FE1">
        <w:tc>
          <w:tcPr>
            <w:tcW w:w="4045" w:type="dxa"/>
          </w:tcPr>
          <w:p w14:paraId="3F966008" w14:textId="005ADFFA" w:rsidR="00242FE1" w:rsidRPr="007A3ACD" w:rsidRDefault="007A3ACD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1920" w:type="dxa"/>
          </w:tcPr>
          <w:p w14:paraId="06EEF4C4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0" w:type="dxa"/>
          </w:tcPr>
          <w:p w14:paraId="1830BF39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4" w:type="dxa"/>
          </w:tcPr>
          <w:p w14:paraId="2124B424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42FE1" w:rsidRPr="007A3ACD" w14:paraId="0049DCEB" w14:textId="77777777" w:rsidTr="00242FE1">
        <w:tc>
          <w:tcPr>
            <w:tcW w:w="4045" w:type="dxa"/>
          </w:tcPr>
          <w:p w14:paraId="0F3E741E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920" w:type="dxa"/>
          </w:tcPr>
          <w:p w14:paraId="69F95CD1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160" w:type="dxa"/>
          </w:tcPr>
          <w:p w14:paraId="1E6AA76D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2154" w:type="dxa"/>
          </w:tcPr>
          <w:p w14:paraId="7CA5D0D8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42FE1" w:rsidRPr="007A3ACD" w14:paraId="0D644308" w14:textId="77777777" w:rsidTr="00242FE1">
        <w:tc>
          <w:tcPr>
            <w:tcW w:w="4045" w:type="dxa"/>
          </w:tcPr>
          <w:p w14:paraId="2CACCCF5" w14:textId="316D75D4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Использование имущества</w:t>
            </w:r>
          </w:p>
        </w:tc>
        <w:tc>
          <w:tcPr>
            <w:tcW w:w="1920" w:type="dxa"/>
          </w:tcPr>
          <w:p w14:paraId="7C3FA593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60" w:type="dxa"/>
          </w:tcPr>
          <w:p w14:paraId="30BFE713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54" w:type="dxa"/>
          </w:tcPr>
          <w:p w14:paraId="4D108251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42FE1" w:rsidRPr="007A3ACD" w14:paraId="16A81746" w14:textId="77777777" w:rsidTr="00242FE1">
        <w:tc>
          <w:tcPr>
            <w:tcW w:w="4045" w:type="dxa"/>
          </w:tcPr>
          <w:p w14:paraId="5A6C4912" w14:textId="4F4E124B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Платные услуги</w:t>
            </w:r>
          </w:p>
        </w:tc>
        <w:tc>
          <w:tcPr>
            <w:tcW w:w="1920" w:type="dxa"/>
          </w:tcPr>
          <w:p w14:paraId="073C161A" w14:textId="77777777" w:rsidR="00242FE1" w:rsidRPr="007A3ACD" w:rsidRDefault="00242FE1" w:rsidP="007A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14:paraId="27289FC4" w14:textId="77777777" w:rsidR="00242FE1" w:rsidRPr="007A3ACD" w:rsidRDefault="00242FE1" w:rsidP="007A3AC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54" w:type="dxa"/>
          </w:tcPr>
          <w:p w14:paraId="5C85DE25" w14:textId="77777777" w:rsidR="00242FE1" w:rsidRPr="007A3ACD" w:rsidRDefault="00242FE1" w:rsidP="007A3ACD">
            <w:pPr>
              <w:spacing w:after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</w:tr>
    </w:tbl>
    <w:p w14:paraId="49918623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3BEE9" w14:textId="77777777" w:rsidR="00242FE1" w:rsidRPr="007A3ACD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3ACD">
        <w:rPr>
          <w:rFonts w:ascii="Times New Roman" w:hAnsi="Times New Roman" w:cs="Times New Roman"/>
          <w:bCs/>
          <w:sz w:val="28"/>
          <w:szCs w:val="28"/>
        </w:rPr>
        <w:t>БЕЗВОЗМЕЗДНЫЕ ПОСТУПЛЕНИЯ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50"/>
        <w:gridCol w:w="1982"/>
        <w:gridCol w:w="2104"/>
        <w:gridCol w:w="2025"/>
      </w:tblGrid>
      <w:tr w:rsidR="00242FE1" w:rsidRPr="007A3ACD" w14:paraId="27006616" w14:textId="77777777" w:rsidTr="00242FE1">
        <w:tc>
          <w:tcPr>
            <w:tcW w:w="3406" w:type="dxa"/>
          </w:tcPr>
          <w:p w14:paraId="4C4FD473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Основные характеристики</w:t>
            </w:r>
          </w:p>
        </w:tc>
        <w:tc>
          <w:tcPr>
            <w:tcW w:w="2265" w:type="dxa"/>
          </w:tcPr>
          <w:p w14:paraId="2D961785" w14:textId="64F125F9" w:rsidR="00242FE1" w:rsidRPr="007A3ACD" w:rsidRDefault="00242FE1" w:rsidP="007A3ACD">
            <w:pPr>
              <w:spacing w:after="0"/>
              <w:ind w:firstLine="8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показатели 2020 г., тыс. руб</w:t>
            </w:r>
            <w:r w:rsidR="007A3A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721117B0" w14:textId="124AAB69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Фактические показатели 2020 г., тыс. руб</w:t>
            </w:r>
            <w:r w:rsidR="007A3A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4C6BAFE" w14:textId="77777777" w:rsidR="00242FE1" w:rsidRPr="007A3ACD" w:rsidRDefault="00242FE1" w:rsidP="007A3ACD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Процент исполнения, %</w:t>
            </w:r>
          </w:p>
        </w:tc>
      </w:tr>
      <w:tr w:rsidR="00242FE1" w:rsidRPr="007A3ACD" w14:paraId="6739515B" w14:textId="77777777" w:rsidTr="00242FE1">
        <w:tc>
          <w:tcPr>
            <w:tcW w:w="3406" w:type="dxa"/>
          </w:tcPr>
          <w:p w14:paraId="55591C3A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Дотации</w:t>
            </w:r>
            <w:proofErr w:type="spellEnd"/>
          </w:p>
        </w:tc>
        <w:tc>
          <w:tcPr>
            <w:tcW w:w="2265" w:type="dxa"/>
          </w:tcPr>
          <w:p w14:paraId="569CCCCA" w14:textId="77777777" w:rsidR="00242FE1" w:rsidRPr="007A3ACD" w:rsidRDefault="00242FE1" w:rsidP="007A3ACD">
            <w:pPr>
              <w:spacing w:after="0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32 430</w:t>
            </w:r>
          </w:p>
        </w:tc>
        <w:tc>
          <w:tcPr>
            <w:tcW w:w="2340" w:type="dxa"/>
          </w:tcPr>
          <w:p w14:paraId="5869348D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32 430</w:t>
            </w:r>
          </w:p>
        </w:tc>
        <w:tc>
          <w:tcPr>
            <w:tcW w:w="2268" w:type="dxa"/>
          </w:tcPr>
          <w:p w14:paraId="5711F6E3" w14:textId="77777777" w:rsidR="00242FE1" w:rsidRPr="007A3ACD" w:rsidRDefault="00242FE1" w:rsidP="007A3ACD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42FE1" w:rsidRPr="007A3ACD" w14:paraId="38E581ED" w14:textId="77777777" w:rsidTr="00242FE1">
        <w:tc>
          <w:tcPr>
            <w:tcW w:w="3406" w:type="dxa"/>
          </w:tcPr>
          <w:p w14:paraId="1CF309AB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Субвенции</w:t>
            </w:r>
            <w:proofErr w:type="spellEnd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265" w:type="dxa"/>
          </w:tcPr>
          <w:p w14:paraId="32C6B765" w14:textId="77777777" w:rsidR="00242FE1" w:rsidRPr="007A3ACD" w:rsidRDefault="00242FE1" w:rsidP="007A3ACD">
            <w:pPr>
              <w:spacing w:after="0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2340" w:type="dxa"/>
          </w:tcPr>
          <w:p w14:paraId="0C76621B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2268" w:type="dxa"/>
          </w:tcPr>
          <w:p w14:paraId="349E5311" w14:textId="77777777" w:rsidR="00242FE1" w:rsidRPr="007A3ACD" w:rsidRDefault="00242FE1" w:rsidP="007A3ACD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42FE1" w:rsidRPr="007A3ACD" w14:paraId="1F07C38F" w14:textId="77777777" w:rsidTr="00242FE1">
        <w:tc>
          <w:tcPr>
            <w:tcW w:w="3406" w:type="dxa"/>
          </w:tcPr>
          <w:p w14:paraId="57B63744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В т.ч. первичный воинский учет</w:t>
            </w:r>
          </w:p>
        </w:tc>
        <w:tc>
          <w:tcPr>
            <w:tcW w:w="2265" w:type="dxa"/>
          </w:tcPr>
          <w:p w14:paraId="04730133" w14:textId="77777777" w:rsidR="00242FE1" w:rsidRPr="007A3ACD" w:rsidRDefault="00242FE1" w:rsidP="007A3ACD">
            <w:pPr>
              <w:spacing w:after="0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2340" w:type="dxa"/>
          </w:tcPr>
          <w:p w14:paraId="4B01BEAB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2268" w:type="dxa"/>
          </w:tcPr>
          <w:p w14:paraId="1CFC885B" w14:textId="77777777" w:rsidR="00242FE1" w:rsidRPr="007A3ACD" w:rsidRDefault="00242FE1" w:rsidP="007A3ACD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42FE1" w:rsidRPr="007A3ACD" w14:paraId="04557892" w14:textId="77777777" w:rsidTr="00242FE1">
        <w:tc>
          <w:tcPr>
            <w:tcW w:w="3406" w:type="dxa"/>
          </w:tcPr>
          <w:p w14:paraId="07E5F6C8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ЗАГС</w:t>
            </w:r>
          </w:p>
        </w:tc>
        <w:tc>
          <w:tcPr>
            <w:tcW w:w="2265" w:type="dxa"/>
          </w:tcPr>
          <w:p w14:paraId="1C39021E" w14:textId="77777777" w:rsidR="00242FE1" w:rsidRPr="007A3ACD" w:rsidRDefault="00242FE1" w:rsidP="007A3ACD">
            <w:pPr>
              <w:spacing w:after="0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40" w:type="dxa"/>
          </w:tcPr>
          <w:p w14:paraId="5212F9DC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3D085945" w14:textId="77777777" w:rsidR="00242FE1" w:rsidRPr="007A3ACD" w:rsidRDefault="00242FE1" w:rsidP="007A3ACD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42FE1" w:rsidRPr="007A3ACD" w14:paraId="4374C771" w14:textId="77777777" w:rsidTr="00242FE1">
        <w:tc>
          <w:tcPr>
            <w:tcW w:w="3406" w:type="dxa"/>
          </w:tcPr>
          <w:p w14:paraId="5DFF3DF9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Межбюджетные</w:t>
            </w:r>
            <w:proofErr w:type="spellEnd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2265" w:type="dxa"/>
          </w:tcPr>
          <w:p w14:paraId="23F9577E" w14:textId="77777777" w:rsidR="00242FE1" w:rsidRPr="007A3ACD" w:rsidRDefault="00242FE1" w:rsidP="007A3ACD">
            <w:pPr>
              <w:spacing w:after="0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26 517</w:t>
            </w:r>
          </w:p>
        </w:tc>
        <w:tc>
          <w:tcPr>
            <w:tcW w:w="2340" w:type="dxa"/>
          </w:tcPr>
          <w:p w14:paraId="2F9E550A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22 695</w:t>
            </w:r>
          </w:p>
        </w:tc>
        <w:tc>
          <w:tcPr>
            <w:tcW w:w="2268" w:type="dxa"/>
          </w:tcPr>
          <w:p w14:paraId="6831396C" w14:textId="77777777" w:rsidR="00242FE1" w:rsidRPr="007A3ACD" w:rsidRDefault="00242FE1" w:rsidP="007A3ACD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</w:tbl>
    <w:p w14:paraId="72140068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60852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FF379" w14:textId="544D8C14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Поступления в доходную часть бюджета составили 61,</w:t>
      </w:r>
      <w:r w:rsidR="007A3ACD" w:rsidRPr="00242FE1">
        <w:rPr>
          <w:rFonts w:ascii="Times New Roman" w:hAnsi="Times New Roman" w:cs="Times New Roman"/>
          <w:sz w:val="28"/>
          <w:szCs w:val="28"/>
        </w:rPr>
        <w:t>6 млн.</w:t>
      </w:r>
      <w:r w:rsidRPr="00242FE1">
        <w:rPr>
          <w:rFonts w:ascii="Times New Roman" w:hAnsi="Times New Roman" w:cs="Times New Roman"/>
          <w:sz w:val="28"/>
          <w:szCs w:val="28"/>
        </w:rPr>
        <w:t xml:space="preserve"> рублей, в том числе собственных доходов </w:t>
      </w:r>
      <w:r w:rsidR="007A3ACD" w:rsidRPr="00242FE1">
        <w:rPr>
          <w:rFonts w:ascii="Times New Roman" w:hAnsi="Times New Roman" w:cs="Times New Roman"/>
          <w:sz w:val="28"/>
          <w:szCs w:val="28"/>
        </w:rPr>
        <w:t>– 6</w:t>
      </w:r>
      <w:r w:rsidRPr="00242FE1">
        <w:rPr>
          <w:rFonts w:ascii="Times New Roman" w:hAnsi="Times New Roman" w:cs="Times New Roman"/>
          <w:sz w:val="28"/>
          <w:szCs w:val="28"/>
        </w:rPr>
        <w:t xml:space="preserve">,5 млн. рублей, в основном это - акцизы, налог на использование имущества и на доходы физических лиц. </w:t>
      </w:r>
    </w:p>
    <w:p w14:paraId="7B8C0A12" w14:textId="4502348C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Основной объем доходов бюджета (89 % в составе общих доходов) обеспечивается дотациями на функционирование аппарата АСП Селиярово и выполнение полномочий, в том числе в сфере культуры, спорта, благоустройства и иных. Далее по объему в структуре доходов идут межбюджетные трансферты – 37 %. Трансферты предоставляются на выполнение переданных полномочий, </w:t>
      </w:r>
      <w:r w:rsidR="007A3ACD" w:rsidRPr="00242FE1">
        <w:rPr>
          <w:rFonts w:ascii="Times New Roman" w:hAnsi="Times New Roman" w:cs="Times New Roman"/>
          <w:sz w:val="28"/>
          <w:szCs w:val="28"/>
        </w:rPr>
        <w:t>например,</w:t>
      </w:r>
      <w:r w:rsidRPr="00242FE1">
        <w:rPr>
          <w:rFonts w:ascii="Times New Roman" w:hAnsi="Times New Roman" w:cs="Times New Roman"/>
          <w:sz w:val="28"/>
          <w:szCs w:val="28"/>
        </w:rPr>
        <w:t xml:space="preserve"> содержание вертолетных </w:t>
      </w:r>
      <w:r w:rsidR="007A3ACD" w:rsidRPr="00242FE1">
        <w:rPr>
          <w:rFonts w:ascii="Times New Roman" w:hAnsi="Times New Roman" w:cs="Times New Roman"/>
          <w:sz w:val="28"/>
          <w:szCs w:val="28"/>
        </w:rPr>
        <w:t>площадок;</w:t>
      </w:r>
      <w:r w:rsidRPr="00242FE1">
        <w:rPr>
          <w:rFonts w:ascii="Times New Roman" w:hAnsi="Times New Roman" w:cs="Times New Roman"/>
          <w:sz w:val="28"/>
          <w:szCs w:val="28"/>
        </w:rPr>
        <w:t xml:space="preserve"> на выполнение мероприятий по программам Ханты-Мансийского района и округа в сферах обеспечения безопасности (добровольные дружины, пожарная безопасность), полномочия по отлову собак, вывоза </w:t>
      </w:r>
      <w:r w:rsidR="007A3ACD" w:rsidRPr="00242FE1">
        <w:rPr>
          <w:rFonts w:ascii="Times New Roman" w:hAnsi="Times New Roman" w:cs="Times New Roman"/>
          <w:sz w:val="28"/>
          <w:szCs w:val="28"/>
        </w:rPr>
        <w:t>ТКО, образования</w:t>
      </w:r>
      <w:r w:rsidRPr="00242FE1">
        <w:rPr>
          <w:rFonts w:ascii="Times New Roman" w:hAnsi="Times New Roman" w:cs="Times New Roman"/>
          <w:sz w:val="28"/>
          <w:szCs w:val="28"/>
        </w:rPr>
        <w:t xml:space="preserve"> (экологические отряды), летнего отдыха детей (дворовые площадки); в форме целевых средств на ремонт дорог, а также денежные средства по Соглашению с ООО «РН-Юганскнефтегаз»</w:t>
      </w:r>
    </w:p>
    <w:p w14:paraId="466B5FAE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 В 2020 году исполнения бюджета доходной части составило 94%.</w:t>
      </w:r>
    </w:p>
    <w:p w14:paraId="20427BE4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79FF6" w14:textId="77777777" w:rsidR="00242FE1" w:rsidRPr="007A3ACD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3ACD">
        <w:rPr>
          <w:rFonts w:ascii="Times New Roman" w:hAnsi="Times New Roman" w:cs="Times New Roman"/>
          <w:bCs/>
          <w:sz w:val="28"/>
          <w:szCs w:val="28"/>
        </w:rPr>
        <w:t>ЭКОНОМИЯ БЮДЖЕТНЫХ СРЕДСТВ ПО ИСПОЛНЕНИЮ КОНТРАКТНЫХ ЗАКУПОК ЗА 2020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2716"/>
        <w:gridCol w:w="1989"/>
        <w:gridCol w:w="1592"/>
        <w:gridCol w:w="2223"/>
      </w:tblGrid>
      <w:tr w:rsidR="00242FE1" w:rsidRPr="007A3ACD" w14:paraId="6F241B52" w14:textId="77777777" w:rsidTr="00242FE1">
        <w:tc>
          <w:tcPr>
            <w:tcW w:w="541" w:type="dxa"/>
          </w:tcPr>
          <w:p w14:paraId="20E07ACF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64" w:type="dxa"/>
          </w:tcPr>
          <w:p w14:paraId="5ED413E4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2086" w:type="dxa"/>
          </w:tcPr>
          <w:p w14:paraId="090BF09E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/ Максимальное значение цены контракта, руб.</w:t>
            </w:r>
          </w:p>
        </w:tc>
        <w:tc>
          <w:tcPr>
            <w:tcW w:w="1757" w:type="dxa"/>
          </w:tcPr>
          <w:p w14:paraId="2A1A8842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Цена контракта, руб.</w:t>
            </w:r>
          </w:p>
        </w:tc>
        <w:tc>
          <w:tcPr>
            <w:tcW w:w="2731" w:type="dxa"/>
          </w:tcPr>
          <w:p w14:paraId="56EA21EB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Экономия, руб.</w:t>
            </w:r>
          </w:p>
        </w:tc>
      </w:tr>
      <w:tr w:rsidR="00242FE1" w:rsidRPr="007A3ACD" w14:paraId="744BC93C" w14:textId="77777777" w:rsidTr="00242FE1">
        <w:tc>
          <w:tcPr>
            <w:tcW w:w="541" w:type="dxa"/>
          </w:tcPr>
          <w:p w14:paraId="573908A8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4" w:type="dxa"/>
          </w:tcPr>
          <w:p w14:paraId="420DF637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Оказание услуг по благоустройству территории сельского поселения Селиярово</w:t>
            </w:r>
          </w:p>
        </w:tc>
        <w:tc>
          <w:tcPr>
            <w:tcW w:w="2086" w:type="dxa"/>
          </w:tcPr>
          <w:p w14:paraId="2CAB6603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54640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1 573 333.33</w:t>
            </w:r>
          </w:p>
        </w:tc>
        <w:tc>
          <w:tcPr>
            <w:tcW w:w="1757" w:type="dxa"/>
          </w:tcPr>
          <w:p w14:paraId="1C14D1D4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27DEA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1 573 333.33</w:t>
            </w:r>
          </w:p>
        </w:tc>
        <w:tc>
          <w:tcPr>
            <w:tcW w:w="2731" w:type="dxa"/>
          </w:tcPr>
          <w:p w14:paraId="71657A48" w14:textId="77777777" w:rsidR="00242FE1" w:rsidRPr="007A3ACD" w:rsidRDefault="00242FE1" w:rsidP="008F4E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11B29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E1" w:rsidRPr="007A3ACD" w14:paraId="3F6633FA" w14:textId="77777777" w:rsidTr="00242FE1">
        <w:tc>
          <w:tcPr>
            <w:tcW w:w="541" w:type="dxa"/>
          </w:tcPr>
          <w:p w14:paraId="1A73FEBB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4" w:type="dxa"/>
          </w:tcPr>
          <w:p w14:paraId="6F001031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Поставка полуприцепа тракторного ОПМ-3.5 или эквивалент</w:t>
            </w:r>
          </w:p>
        </w:tc>
        <w:tc>
          <w:tcPr>
            <w:tcW w:w="2086" w:type="dxa"/>
          </w:tcPr>
          <w:p w14:paraId="707A13D8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842FA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453 833.33</w:t>
            </w:r>
          </w:p>
        </w:tc>
        <w:tc>
          <w:tcPr>
            <w:tcW w:w="1757" w:type="dxa"/>
          </w:tcPr>
          <w:p w14:paraId="530E2DE3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0338BA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iCs/>
                <w:sz w:val="24"/>
                <w:szCs w:val="24"/>
              </w:rPr>
              <w:t>341 846,64</w:t>
            </w:r>
          </w:p>
        </w:tc>
        <w:tc>
          <w:tcPr>
            <w:tcW w:w="2731" w:type="dxa"/>
          </w:tcPr>
          <w:p w14:paraId="30A41A8D" w14:textId="77777777" w:rsidR="00242FE1" w:rsidRPr="007A3ACD" w:rsidRDefault="00242FE1" w:rsidP="008F4E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B6B0A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111 986,69</w:t>
            </w:r>
          </w:p>
        </w:tc>
      </w:tr>
      <w:tr w:rsidR="00242FE1" w:rsidRPr="007A3ACD" w14:paraId="25FED33C" w14:textId="77777777" w:rsidTr="00242FE1">
        <w:tc>
          <w:tcPr>
            <w:tcW w:w="541" w:type="dxa"/>
          </w:tcPr>
          <w:p w14:paraId="4EE4D363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4" w:type="dxa"/>
          </w:tcPr>
          <w:p w14:paraId="3B8E6770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металлических ограждений в с. Селиярово</w:t>
            </w:r>
          </w:p>
        </w:tc>
        <w:tc>
          <w:tcPr>
            <w:tcW w:w="2086" w:type="dxa"/>
          </w:tcPr>
          <w:p w14:paraId="612311CC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E9E59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2 485 492.00</w:t>
            </w:r>
          </w:p>
        </w:tc>
        <w:tc>
          <w:tcPr>
            <w:tcW w:w="1757" w:type="dxa"/>
          </w:tcPr>
          <w:p w14:paraId="43BD6AA3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D2CB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1 756 192,60</w:t>
            </w:r>
          </w:p>
        </w:tc>
        <w:tc>
          <w:tcPr>
            <w:tcW w:w="2731" w:type="dxa"/>
          </w:tcPr>
          <w:p w14:paraId="1E939EF3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584A8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729 299,40</w:t>
            </w:r>
          </w:p>
        </w:tc>
      </w:tr>
      <w:tr w:rsidR="00242FE1" w:rsidRPr="007A3ACD" w14:paraId="1D36B413" w14:textId="77777777" w:rsidTr="00242FE1">
        <w:tc>
          <w:tcPr>
            <w:tcW w:w="541" w:type="dxa"/>
          </w:tcPr>
          <w:p w14:paraId="3BFA7319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4" w:type="dxa"/>
          </w:tcPr>
          <w:p w14:paraId="121E58CE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Ремонт жилого помещения, расположенного по адресу: ХМАО-Югра, с.п. Селиярово, ул. Лесная, д. 20</w:t>
            </w:r>
          </w:p>
        </w:tc>
        <w:tc>
          <w:tcPr>
            <w:tcW w:w="2086" w:type="dxa"/>
          </w:tcPr>
          <w:p w14:paraId="31419EB2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CD8F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2 267 140.00</w:t>
            </w:r>
          </w:p>
        </w:tc>
        <w:tc>
          <w:tcPr>
            <w:tcW w:w="1757" w:type="dxa"/>
          </w:tcPr>
          <w:p w14:paraId="51E7B7F2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8A651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2 210 461.50</w:t>
            </w:r>
          </w:p>
        </w:tc>
        <w:tc>
          <w:tcPr>
            <w:tcW w:w="2731" w:type="dxa"/>
          </w:tcPr>
          <w:p w14:paraId="32613E61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2D79E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56 678,50</w:t>
            </w:r>
          </w:p>
        </w:tc>
      </w:tr>
      <w:tr w:rsidR="00242FE1" w:rsidRPr="007A3ACD" w14:paraId="73D6DD9B" w14:textId="77777777" w:rsidTr="00242FE1">
        <w:tc>
          <w:tcPr>
            <w:tcW w:w="541" w:type="dxa"/>
          </w:tcPr>
          <w:p w14:paraId="56A6F10D" w14:textId="77777777" w:rsidR="00242FE1" w:rsidRPr="007A3ACD" w:rsidRDefault="00242FE1" w:rsidP="007A3A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4" w:type="dxa"/>
          </w:tcPr>
          <w:p w14:paraId="5D7A69BF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Обустройство детской игровой площадки для детей с. Селиярово ул. Набережная, д.4, Ханты-Мансийского района</w:t>
            </w:r>
          </w:p>
        </w:tc>
        <w:tc>
          <w:tcPr>
            <w:tcW w:w="2086" w:type="dxa"/>
          </w:tcPr>
          <w:p w14:paraId="3C379F0D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D8752" w14:textId="77777777" w:rsidR="00242FE1" w:rsidRPr="007A3ACD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9 995 710,00</w:t>
            </w:r>
          </w:p>
        </w:tc>
        <w:tc>
          <w:tcPr>
            <w:tcW w:w="1757" w:type="dxa"/>
          </w:tcPr>
          <w:p w14:paraId="199D2736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614F7" w14:textId="77777777" w:rsidR="00242FE1" w:rsidRPr="007A3ACD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9 995 710,00</w:t>
            </w:r>
          </w:p>
        </w:tc>
        <w:tc>
          <w:tcPr>
            <w:tcW w:w="2731" w:type="dxa"/>
          </w:tcPr>
          <w:p w14:paraId="478F131C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CE8AB" w14:textId="77777777" w:rsidR="00242FE1" w:rsidRPr="007A3ACD" w:rsidRDefault="00242FE1" w:rsidP="008F4EB5">
            <w:pPr>
              <w:spacing w:after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E1" w:rsidRPr="007A3ACD" w14:paraId="7B84EE6C" w14:textId="77777777" w:rsidTr="00242FE1">
        <w:tc>
          <w:tcPr>
            <w:tcW w:w="3705" w:type="dxa"/>
            <w:gridSpan w:val="2"/>
          </w:tcPr>
          <w:p w14:paraId="15007C52" w14:textId="77777777" w:rsidR="00242FE1" w:rsidRPr="008F4EB5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086" w:type="dxa"/>
          </w:tcPr>
          <w:p w14:paraId="4EAE16C0" w14:textId="77777777" w:rsidR="00242FE1" w:rsidRPr="008F4EB5" w:rsidRDefault="00242FE1" w:rsidP="008F4EB5">
            <w:pPr>
              <w:spacing w:after="0"/>
              <w:ind w:firstLin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16 775 508,66</w:t>
            </w:r>
          </w:p>
        </w:tc>
        <w:tc>
          <w:tcPr>
            <w:tcW w:w="1757" w:type="dxa"/>
          </w:tcPr>
          <w:p w14:paraId="07ABB01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15 877 544,07</w:t>
            </w:r>
          </w:p>
        </w:tc>
        <w:tc>
          <w:tcPr>
            <w:tcW w:w="2731" w:type="dxa"/>
          </w:tcPr>
          <w:p w14:paraId="608F7B95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897 964,59</w:t>
            </w:r>
          </w:p>
        </w:tc>
      </w:tr>
    </w:tbl>
    <w:p w14:paraId="35BBA9A2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78430" w14:textId="33E048AF" w:rsidR="00242FE1" w:rsidRPr="008F4EB5" w:rsidRDefault="008F4EB5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СТРУКТУРА РАСХОДОВ БЮДЖЕТА </w:t>
      </w:r>
      <w:r w:rsidR="00242FE1" w:rsidRPr="008F4EB5">
        <w:rPr>
          <w:rFonts w:ascii="Times New Roman" w:hAnsi="Times New Roman" w:cs="Times New Roman"/>
          <w:bCs/>
          <w:sz w:val="28"/>
          <w:szCs w:val="28"/>
        </w:rPr>
        <w:t>ЗА 2020 год</w:t>
      </w:r>
    </w:p>
    <w:p w14:paraId="4D472B8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EEC2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242FE1">
        <w:rPr>
          <w:rFonts w:ascii="Times New Roman" w:hAnsi="Times New Roman" w:cs="Times New Roman"/>
          <w:sz w:val="28"/>
          <w:szCs w:val="28"/>
        </w:rPr>
        <w:t>Бюджетная политика в сфере расходов бюджета сельского поселения направлена на решение социальных и экономических задач, на обеспечение эффективности и результативности бюджетных расходов.</w:t>
      </w:r>
    </w:p>
    <w:p w14:paraId="5A979BBE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>Расходы сельского поселения Селиярово состоят:</w:t>
      </w:r>
    </w:p>
    <w:p w14:paraId="053EAB9B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 xml:space="preserve"> - ПРОГРАММНЫЕ РАСХОДЫ - 41 984 тысяч рублей</w:t>
      </w:r>
    </w:p>
    <w:p w14:paraId="504A1C25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>В сельском поселении разработано 12 муниципальных целевых программ.</w:t>
      </w:r>
    </w:p>
    <w:p w14:paraId="4626922E" w14:textId="3E5140CF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 - </w:t>
      </w:r>
      <w:r w:rsidRPr="008F4EB5">
        <w:rPr>
          <w:rFonts w:ascii="Times New Roman" w:hAnsi="Times New Roman" w:cs="Times New Roman"/>
          <w:bCs/>
          <w:sz w:val="28"/>
          <w:szCs w:val="28"/>
        </w:rPr>
        <w:t>ИНЫЕ ПРОГРАММНЫЕ РАСХОДЫ - 417 тыс. руб</w:t>
      </w:r>
      <w:r w:rsidR="008F4EB5" w:rsidRPr="008F4EB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0C2C747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8F4EB5">
        <w:rPr>
          <w:rFonts w:ascii="Times New Roman" w:hAnsi="Times New Roman" w:cs="Times New Roman"/>
          <w:sz w:val="28"/>
          <w:szCs w:val="28"/>
        </w:rPr>
        <w:t>Сюда входят программы Ханты-Мансийского района и округа</w:t>
      </w:r>
    </w:p>
    <w:p w14:paraId="5B63BD17" w14:textId="265D3D3B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 - </w:t>
      </w:r>
      <w:r w:rsidRPr="008F4EB5">
        <w:rPr>
          <w:rFonts w:ascii="Times New Roman" w:hAnsi="Times New Roman" w:cs="Times New Roman"/>
          <w:bCs/>
          <w:sz w:val="28"/>
          <w:szCs w:val="28"/>
        </w:rPr>
        <w:t>НЕПР</w:t>
      </w:r>
      <w:r w:rsidR="008F4EB5">
        <w:rPr>
          <w:rFonts w:ascii="Times New Roman" w:hAnsi="Times New Roman" w:cs="Times New Roman"/>
          <w:bCs/>
          <w:sz w:val="28"/>
          <w:szCs w:val="28"/>
        </w:rPr>
        <w:t>ОГРАММНЫЕ РАСХОДЫ - 14977 тыс. р</w:t>
      </w:r>
      <w:r w:rsidRPr="008F4EB5">
        <w:rPr>
          <w:rFonts w:ascii="Times New Roman" w:hAnsi="Times New Roman" w:cs="Times New Roman"/>
          <w:bCs/>
          <w:sz w:val="28"/>
          <w:szCs w:val="28"/>
        </w:rPr>
        <w:t>уб.</w:t>
      </w:r>
    </w:p>
    <w:p w14:paraId="1C5A147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497" w:type="dxa"/>
        <w:tblLook w:val="04A0" w:firstRow="1" w:lastRow="0" w:firstColumn="1" w:lastColumn="0" w:noHBand="0" w:noVBand="1"/>
      </w:tblPr>
      <w:tblGrid>
        <w:gridCol w:w="4728"/>
        <w:gridCol w:w="1363"/>
        <w:gridCol w:w="1692"/>
        <w:gridCol w:w="1714"/>
      </w:tblGrid>
      <w:tr w:rsidR="00242FE1" w:rsidRPr="008F4EB5" w14:paraId="7543A847" w14:textId="77777777" w:rsidTr="008F4EB5">
        <w:tc>
          <w:tcPr>
            <w:tcW w:w="4728" w:type="dxa"/>
          </w:tcPr>
          <w:p w14:paraId="46CEFAE8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363" w:type="dxa"/>
          </w:tcPr>
          <w:p w14:paraId="0D7C778B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692" w:type="dxa"/>
          </w:tcPr>
          <w:p w14:paraId="7B02BA21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714" w:type="dxa"/>
          </w:tcPr>
          <w:p w14:paraId="32AB6B6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242FE1" w:rsidRPr="008F4EB5" w14:paraId="1633EE50" w14:textId="77777777" w:rsidTr="008F4EB5">
        <w:tc>
          <w:tcPr>
            <w:tcW w:w="4728" w:type="dxa"/>
          </w:tcPr>
          <w:p w14:paraId="3F9B9A8A" w14:textId="55B400AC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«Развитие культуры, спорта и туризма на территории сельского поселения на 2019-2021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4F846597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17604</w:t>
            </w:r>
          </w:p>
        </w:tc>
        <w:tc>
          <w:tcPr>
            <w:tcW w:w="1692" w:type="dxa"/>
          </w:tcPr>
          <w:p w14:paraId="253A3A4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16532</w:t>
            </w:r>
          </w:p>
        </w:tc>
        <w:tc>
          <w:tcPr>
            <w:tcW w:w="1714" w:type="dxa"/>
          </w:tcPr>
          <w:p w14:paraId="45DBA41E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42FE1" w:rsidRPr="008F4EB5" w14:paraId="632548E2" w14:textId="77777777" w:rsidTr="008F4EB5">
        <w:tc>
          <w:tcPr>
            <w:tcW w:w="4728" w:type="dxa"/>
          </w:tcPr>
          <w:p w14:paraId="614A3D9D" w14:textId="0EC92598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Благоустройство на территории сельского поселения на 2019-2022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782AA5F8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3665</w:t>
            </w:r>
          </w:p>
        </w:tc>
        <w:tc>
          <w:tcPr>
            <w:tcW w:w="1692" w:type="dxa"/>
          </w:tcPr>
          <w:p w14:paraId="172E178D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3564</w:t>
            </w:r>
          </w:p>
        </w:tc>
        <w:tc>
          <w:tcPr>
            <w:tcW w:w="1714" w:type="dxa"/>
          </w:tcPr>
          <w:p w14:paraId="5E4A4AD2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42FE1" w:rsidRPr="008F4EB5" w14:paraId="1F29E42E" w14:textId="77777777" w:rsidTr="008F4EB5">
        <w:tc>
          <w:tcPr>
            <w:tcW w:w="4728" w:type="dxa"/>
          </w:tcPr>
          <w:p w14:paraId="2869E3D7" w14:textId="758AB91F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Комплексные мероприятия по профилактике правонарушений в сельском поселении на 2019-2021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01566B80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92" w:type="dxa"/>
          </w:tcPr>
          <w:p w14:paraId="6B66D06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14" w:type="dxa"/>
          </w:tcPr>
          <w:p w14:paraId="62562DD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5A0C8DAA" w14:textId="77777777" w:rsidTr="008F4EB5">
        <w:tc>
          <w:tcPr>
            <w:tcW w:w="4728" w:type="dxa"/>
          </w:tcPr>
          <w:p w14:paraId="25238657" w14:textId="65ECD704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сельском поселении на 2019-2021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5EE571F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692" w:type="dxa"/>
          </w:tcPr>
          <w:p w14:paraId="23524A68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714" w:type="dxa"/>
          </w:tcPr>
          <w:p w14:paraId="26FD2F4E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355C6A08" w14:textId="77777777" w:rsidTr="008F4EB5">
        <w:tc>
          <w:tcPr>
            <w:tcW w:w="4728" w:type="dxa"/>
          </w:tcPr>
          <w:p w14:paraId="2EA393CB" w14:textId="3B3AC835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автомобильных дорог и повышение безопасности дорожного движения </w:t>
            </w:r>
            <w:r w:rsidR="008F4EB5" w:rsidRPr="008F4EB5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 2019-2021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54698ED6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5101</w:t>
            </w:r>
          </w:p>
        </w:tc>
        <w:tc>
          <w:tcPr>
            <w:tcW w:w="1692" w:type="dxa"/>
          </w:tcPr>
          <w:p w14:paraId="70999B81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714" w:type="dxa"/>
          </w:tcPr>
          <w:p w14:paraId="4FEF960E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2FE1" w:rsidRPr="008F4EB5" w14:paraId="10348107" w14:textId="77777777" w:rsidTr="008F4EB5">
        <w:tc>
          <w:tcPr>
            <w:tcW w:w="4728" w:type="dxa"/>
          </w:tcPr>
          <w:p w14:paraId="355C91AB" w14:textId="591F787D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и ответственного управления муниципальными финансами, повышение устойчивости местного бюджета сельского поселения на 2019-2021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3B4D220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11113</w:t>
            </w:r>
          </w:p>
        </w:tc>
        <w:tc>
          <w:tcPr>
            <w:tcW w:w="1692" w:type="dxa"/>
          </w:tcPr>
          <w:p w14:paraId="191EC59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11008</w:t>
            </w:r>
          </w:p>
        </w:tc>
        <w:tc>
          <w:tcPr>
            <w:tcW w:w="1714" w:type="dxa"/>
          </w:tcPr>
          <w:p w14:paraId="4C8E753D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42FE1" w:rsidRPr="008F4EB5" w14:paraId="6002967A" w14:textId="77777777" w:rsidTr="008F4EB5">
        <w:tc>
          <w:tcPr>
            <w:tcW w:w="4728" w:type="dxa"/>
          </w:tcPr>
          <w:p w14:paraId="4946912E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сельского поселения на 2017-2021 годы</w:t>
            </w:r>
          </w:p>
        </w:tc>
        <w:tc>
          <w:tcPr>
            <w:tcW w:w="1363" w:type="dxa"/>
          </w:tcPr>
          <w:p w14:paraId="333C6EEC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2" w:type="dxa"/>
          </w:tcPr>
          <w:p w14:paraId="30782C13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4" w:type="dxa"/>
          </w:tcPr>
          <w:p w14:paraId="0D3FB4A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6122C500" w14:textId="77777777" w:rsidTr="008F4EB5">
        <w:tc>
          <w:tcPr>
            <w:tcW w:w="4728" w:type="dxa"/>
          </w:tcPr>
          <w:p w14:paraId="5E53B36A" w14:textId="62346AD8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программы Комплексные мероприятия по обеспечению межнационального согласия, гражданского единства, отдельных прав и законных интересов граждан, а также профилактика правонарушений, терроризма и экстремизма, незаконного оборота </w:t>
            </w:r>
            <w:r w:rsidR="008F4EB5" w:rsidRPr="008F4EB5">
              <w:rPr>
                <w:rFonts w:ascii="Times New Roman" w:hAnsi="Times New Roman" w:cs="Times New Roman"/>
                <w:sz w:val="24"/>
                <w:szCs w:val="24"/>
              </w:rPr>
              <w:t>и потребления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 и психотропных веществ</w:t>
            </w:r>
          </w:p>
        </w:tc>
        <w:tc>
          <w:tcPr>
            <w:tcW w:w="1363" w:type="dxa"/>
          </w:tcPr>
          <w:p w14:paraId="4C16D55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14:paraId="2302DFF8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4056E883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053726E1" w14:textId="77777777" w:rsidTr="008F4EB5">
        <w:tc>
          <w:tcPr>
            <w:tcW w:w="4728" w:type="dxa"/>
          </w:tcPr>
          <w:p w14:paraId="0DEC81EC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агропромышленного комплекса с.п. на 2017-2019 годы</w:t>
            </w:r>
          </w:p>
        </w:tc>
        <w:tc>
          <w:tcPr>
            <w:tcW w:w="1363" w:type="dxa"/>
          </w:tcPr>
          <w:p w14:paraId="4540E3F2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692" w:type="dxa"/>
          </w:tcPr>
          <w:p w14:paraId="65759101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14" w:type="dxa"/>
          </w:tcPr>
          <w:p w14:paraId="6A48C840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15ED2A16" w14:textId="77777777" w:rsidTr="008F4EB5">
        <w:tc>
          <w:tcPr>
            <w:tcW w:w="4728" w:type="dxa"/>
          </w:tcPr>
          <w:p w14:paraId="2FDB413C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жителе с.п.</w:t>
            </w:r>
          </w:p>
        </w:tc>
        <w:tc>
          <w:tcPr>
            <w:tcW w:w="1363" w:type="dxa"/>
          </w:tcPr>
          <w:p w14:paraId="096256D1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4170</w:t>
            </w:r>
          </w:p>
        </w:tc>
        <w:tc>
          <w:tcPr>
            <w:tcW w:w="1692" w:type="dxa"/>
          </w:tcPr>
          <w:p w14:paraId="1CA9565C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4132</w:t>
            </w:r>
          </w:p>
        </w:tc>
        <w:tc>
          <w:tcPr>
            <w:tcW w:w="1714" w:type="dxa"/>
          </w:tcPr>
          <w:p w14:paraId="2762D75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42FE1" w:rsidRPr="008F4EB5" w14:paraId="50A04345" w14:textId="77777777" w:rsidTr="008F4EB5">
        <w:tc>
          <w:tcPr>
            <w:tcW w:w="4728" w:type="dxa"/>
          </w:tcPr>
          <w:p w14:paraId="467447E9" w14:textId="2711F37D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с.п. на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 2019-2021 гг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</w:tcPr>
          <w:p w14:paraId="75F79F2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92" w:type="dxa"/>
          </w:tcPr>
          <w:p w14:paraId="37A11EB1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714" w:type="dxa"/>
          </w:tcPr>
          <w:p w14:paraId="3B233475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44D51450" w14:textId="77777777" w:rsidTr="008F4EB5">
        <w:tc>
          <w:tcPr>
            <w:tcW w:w="4728" w:type="dxa"/>
          </w:tcPr>
          <w:p w14:paraId="2F4194F2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программам с.п.</w:t>
            </w:r>
          </w:p>
        </w:tc>
        <w:tc>
          <w:tcPr>
            <w:tcW w:w="1363" w:type="dxa"/>
          </w:tcPr>
          <w:p w14:paraId="01FBCA7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46143</w:t>
            </w:r>
          </w:p>
        </w:tc>
        <w:tc>
          <w:tcPr>
            <w:tcW w:w="1692" w:type="dxa"/>
          </w:tcPr>
          <w:p w14:paraId="33928302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41077</w:t>
            </w:r>
          </w:p>
        </w:tc>
        <w:tc>
          <w:tcPr>
            <w:tcW w:w="1714" w:type="dxa"/>
          </w:tcPr>
          <w:p w14:paraId="16B8A66B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</w:tr>
      <w:tr w:rsidR="00242FE1" w:rsidRPr="008F4EB5" w14:paraId="48CEA7F5" w14:textId="77777777" w:rsidTr="008F4EB5">
        <w:tc>
          <w:tcPr>
            <w:tcW w:w="4728" w:type="dxa"/>
          </w:tcPr>
          <w:p w14:paraId="3D7918CE" w14:textId="5E71A8D6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мероприятия по обеспечению межнационального согласия, гражданского единства, отдельных прав и законных интересов граждан, а также профилактика правонарушений, терроризма и экстремизма, незаконного оборота </w:t>
            </w:r>
            <w:r w:rsidR="008F4EB5" w:rsidRPr="008F4EB5">
              <w:rPr>
                <w:rFonts w:ascii="Times New Roman" w:hAnsi="Times New Roman" w:cs="Times New Roman"/>
                <w:sz w:val="24"/>
                <w:szCs w:val="24"/>
              </w:rPr>
              <w:t>и потребления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 и психотропных веществ в ХМРН на 2014-2019 годы, за счет средств бюджета автономного округа</w:t>
            </w:r>
          </w:p>
        </w:tc>
        <w:tc>
          <w:tcPr>
            <w:tcW w:w="1363" w:type="dxa"/>
          </w:tcPr>
          <w:p w14:paraId="69B96535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2" w:type="dxa"/>
          </w:tcPr>
          <w:p w14:paraId="086CA24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4A9B746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725C4228" w14:textId="77777777" w:rsidTr="008F4EB5">
        <w:tc>
          <w:tcPr>
            <w:tcW w:w="4728" w:type="dxa"/>
          </w:tcPr>
          <w:p w14:paraId="3B0E2F7B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Полномочия РФ на государственную регистрацию актов гражданского состояния</w:t>
            </w:r>
          </w:p>
        </w:tc>
        <w:tc>
          <w:tcPr>
            <w:tcW w:w="1363" w:type="dxa"/>
          </w:tcPr>
          <w:p w14:paraId="2A40547B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2" w:type="dxa"/>
          </w:tcPr>
          <w:p w14:paraId="00F5C183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14:paraId="6F0D755C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6744E1BA" w14:textId="77777777" w:rsidTr="008F4EB5">
        <w:tc>
          <w:tcPr>
            <w:tcW w:w="4728" w:type="dxa"/>
          </w:tcPr>
          <w:p w14:paraId="5862E7F3" w14:textId="10A949A1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Обеспечение э</w:t>
            </w:r>
            <w:r w:rsidR="008F4EB5">
              <w:rPr>
                <w:rFonts w:ascii="Times New Roman" w:hAnsi="Times New Roman" w:cs="Times New Roman"/>
                <w:sz w:val="24"/>
                <w:szCs w:val="24"/>
              </w:rPr>
              <w:t xml:space="preserve">кологической безопасности ХМРН 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на 2018-2020 годы</w:t>
            </w:r>
          </w:p>
        </w:tc>
        <w:tc>
          <w:tcPr>
            <w:tcW w:w="1363" w:type="dxa"/>
          </w:tcPr>
          <w:p w14:paraId="65693303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14:paraId="0FD6DCD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14:paraId="40E333BE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6B3F63C7" w14:textId="77777777" w:rsidTr="008F4EB5">
        <w:tc>
          <w:tcPr>
            <w:tcW w:w="4728" w:type="dxa"/>
          </w:tcPr>
          <w:p w14:paraId="58949760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Поддержка занятости населения за счет средств бюджета автономного округа</w:t>
            </w:r>
          </w:p>
        </w:tc>
        <w:tc>
          <w:tcPr>
            <w:tcW w:w="1363" w:type="dxa"/>
          </w:tcPr>
          <w:p w14:paraId="578032E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92" w:type="dxa"/>
          </w:tcPr>
          <w:p w14:paraId="6C2E0A3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714" w:type="dxa"/>
          </w:tcPr>
          <w:p w14:paraId="3D4A6CDE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71D3F992" w14:textId="77777777" w:rsidTr="008F4EB5">
        <w:tc>
          <w:tcPr>
            <w:tcW w:w="4728" w:type="dxa"/>
          </w:tcPr>
          <w:p w14:paraId="79E3AF0B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Содействие профориентации и карьерным устремлениям молодежи</w:t>
            </w:r>
          </w:p>
        </w:tc>
        <w:tc>
          <w:tcPr>
            <w:tcW w:w="1363" w:type="dxa"/>
          </w:tcPr>
          <w:p w14:paraId="2EBF2C9D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92" w:type="dxa"/>
          </w:tcPr>
          <w:p w14:paraId="771F40F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4" w:type="dxa"/>
          </w:tcPr>
          <w:p w14:paraId="050D7F2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42FE1" w:rsidRPr="008F4EB5" w14:paraId="101034A6" w14:textId="77777777" w:rsidTr="008F4EB5">
        <w:tc>
          <w:tcPr>
            <w:tcW w:w="4728" w:type="dxa"/>
          </w:tcPr>
          <w:p w14:paraId="6C1A4049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Развитие АПК за счет средств ХМАО-Югры</w:t>
            </w:r>
          </w:p>
        </w:tc>
        <w:tc>
          <w:tcPr>
            <w:tcW w:w="1363" w:type="dxa"/>
          </w:tcPr>
          <w:p w14:paraId="4621203D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92" w:type="dxa"/>
          </w:tcPr>
          <w:p w14:paraId="7FDE9767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714" w:type="dxa"/>
          </w:tcPr>
          <w:p w14:paraId="1963430E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42FE1" w:rsidRPr="008F4EB5" w14:paraId="4D5E37FC" w14:textId="77777777" w:rsidTr="008F4EB5">
        <w:tc>
          <w:tcPr>
            <w:tcW w:w="4728" w:type="dxa"/>
          </w:tcPr>
          <w:p w14:paraId="58C07F7F" w14:textId="74609CA9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F4EB5" w:rsidRPr="008F4EB5">
              <w:rPr>
                <w:rFonts w:ascii="Times New Roman" w:hAnsi="Times New Roman" w:cs="Times New Roman"/>
                <w:sz w:val="24"/>
                <w:szCs w:val="24"/>
              </w:rPr>
              <w:t>иным программам</w:t>
            </w: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63" w:type="dxa"/>
          </w:tcPr>
          <w:p w14:paraId="6BE81801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491,0</w:t>
            </w:r>
          </w:p>
        </w:tc>
        <w:tc>
          <w:tcPr>
            <w:tcW w:w="1692" w:type="dxa"/>
          </w:tcPr>
          <w:p w14:paraId="41EDDBA5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417</w:t>
            </w:r>
          </w:p>
        </w:tc>
        <w:tc>
          <w:tcPr>
            <w:tcW w:w="1714" w:type="dxa"/>
          </w:tcPr>
          <w:p w14:paraId="5D10176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242FE1" w:rsidRPr="008F4EB5" w14:paraId="3C3ED64D" w14:textId="77777777" w:rsidTr="008F4EB5">
        <w:tc>
          <w:tcPr>
            <w:tcW w:w="4728" w:type="dxa"/>
          </w:tcPr>
          <w:p w14:paraId="3296A487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1363" w:type="dxa"/>
          </w:tcPr>
          <w:p w14:paraId="58328AA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31609</w:t>
            </w:r>
          </w:p>
        </w:tc>
        <w:tc>
          <w:tcPr>
            <w:tcW w:w="1692" w:type="dxa"/>
          </w:tcPr>
          <w:p w14:paraId="25FF4BE5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14977</w:t>
            </w:r>
          </w:p>
        </w:tc>
        <w:tc>
          <w:tcPr>
            <w:tcW w:w="1714" w:type="dxa"/>
          </w:tcPr>
          <w:p w14:paraId="4E0F4E62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</w:t>
            </w:r>
          </w:p>
        </w:tc>
      </w:tr>
      <w:tr w:rsidR="00242FE1" w:rsidRPr="008F4EB5" w14:paraId="5EBFA9C6" w14:textId="77777777" w:rsidTr="008F4EB5">
        <w:tc>
          <w:tcPr>
            <w:tcW w:w="4728" w:type="dxa"/>
          </w:tcPr>
          <w:p w14:paraId="51B01380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63" w:type="dxa"/>
          </w:tcPr>
          <w:p w14:paraId="6AE8F2E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92" w:type="dxa"/>
          </w:tcPr>
          <w:p w14:paraId="05BCA813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4" w:type="dxa"/>
          </w:tcPr>
          <w:p w14:paraId="31888E16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7A4E48BE" w14:textId="77777777" w:rsidTr="008F4EB5">
        <w:tc>
          <w:tcPr>
            <w:tcW w:w="4728" w:type="dxa"/>
          </w:tcPr>
          <w:p w14:paraId="79E0EB37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Услуги в области информационных технологий</w:t>
            </w:r>
          </w:p>
        </w:tc>
        <w:tc>
          <w:tcPr>
            <w:tcW w:w="1363" w:type="dxa"/>
          </w:tcPr>
          <w:p w14:paraId="44AC9876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692" w:type="dxa"/>
          </w:tcPr>
          <w:p w14:paraId="2C61CDE5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714" w:type="dxa"/>
          </w:tcPr>
          <w:p w14:paraId="3F249AA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1AB3B9CC" w14:textId="77777777" w:rsidTr="008F4EB5">
        <w:tc>
          <w:tcPr>
            <w:tcW w:w="4728" w:type="dxa"/>
          </w:tcPr>
          <w:p w14:paraId="28498AD3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63" w:type="dxa"/>
          </w:tcPr>
          <w:p w14:paraId="285F866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92" w:type="dxa"/>
          </w:tcPr>
          <w:p w14:paraId="73B4481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714" w:type="dxa"/>
          </w:tcPr>
          <w:p w14:paraId="663F051B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29BF58A6" w14:textId="77777777" w:rsidTr="008F4EB5">
        <w:tc>
          <w:tcPr>
            <w:tcW w:w="4728" w:type="dxa"/>
          </w:tcPr>
          <w:p w14:paraId="7BEB8A8B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63" w:type="dxa"/>
          </w:tcPr>
          <w:p w14:paraId="162EE29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692" w:type="dxa"/>
          </w:tcPr>
          <w:p w14:paraId="1FB8A570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14" w:type="dxa"/>
          </w:tcPr>
          <w:p w14:paraId="09AF6B98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3CC50E1B" w14:textId="77777777" w:rsidTr="008F4EB5">
        <w:tc>
          <w:tcPr>
            <w:tcW w:w="4728" w:type="dxa"/>
          </w:tcPr>
          <w:p w14:paraId="2CB89526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средства ПТЭК</w:t>
            </w:r>
          </w:p>
        </w:tc>
        <w:tc>
          <w:tcPr>
            <w:tcW w:w="1363" w:type="dxa"/>
          </w:tcPr>
          <w:p w14:paraId="403E992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15365</w:t>
            </w:r>
          </w:p>
        </w:tc>
        <w:tc>
          <w:tcPr>
            <w:tcW w:w="1692" w:type="dxa"/>
          </w:tcPr>
          <w:p w14:paraId="3C86A93D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11751</w:t>
            </w:r>
          </w:p>
        </w:tc>
        <w:tc>
          <w:tcPr>
            <w:tcW w:w="1714" w:type="dxa"/>
          </w:tcPr>
          <w:p w14:paraId="15175FDB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42FE1" w:rsidRPr="008F4EB5" w14:paraId="55B1008A" w14:textId="77777777" w:rsidTr="008F4EB5">
        <w:tc>
          <w:tcPr>
            <w:tcW w:w="4728" w:type="dxa"/>
          </w:tcPr>
          <w:p w14:paraId="6EBAE877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1363" w:type="dxa"/>
          </w:tcPr>
          <w:p w14:paraId="13750216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92" w:type="dxa"/>
          </w:tcPr>
          <w:p w14:paraId="0ADDCC5A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4" w:type="dxa"/>
          </w:tcPr>
          <w:p w14:paraId="79F561AC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FE1" w:rsidRPr="008F4EB5" w14:paraId="0BDDF49E" w14:textId="77777777" w:rsidTr="008F4EB5">
        <w:tc>
          <w:tcPr>
            <w:tcW w:w="4728" w:type="dxa"/>
          </w:tcPr>
          <w:p w14:paraId="026E8E1F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363" w:type="dxa"/>
          </w:tcPr>
          <w:p w14:paraId="664EE286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13018</w:t>
            </w:r>
          </w:p>
        </w:tc>
        <w:tc>
          <w:tcPr>
            <w:tcW w:w="1692" w:type="dxa"/>
          </w:tcPr>
          <w:p w14:paraId="7B550F6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</w:tcPr>
          <w:p w14:paraId="093D3319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E1" w:rsidRPr="008F4EB5" w14:paraId="20F5C292" w14:textId="77777777" w:rsidTr="008F4EB5">
        <w:tc>
          <w:tcPr>
            <w:tcW w:w="4728" w:type="dxa"/>
          </w:tcPr>
          <w:p w14:paraId="5CFDFD28" w14:textId="77777777" w:rsidR="00242FE1" w:rsidRPr="008F4EB5" w:rsidRDefault="00242FE1" w:rsidP="00242F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3" w:type="dxa"/>
          </w:tcPr>
          <w:p w14:paraId="16E5C45F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78243</w:t>
            </w:r>
          </w:p>
        </w:tc>
        <w:tc>
          <w:tcPr>
            <w:tcW w:w="1692" w:type="dxa"/>
          </w:tcPr>
          <w:p w14:paraId="07AB2604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56471</w:t>
            </w:r>
          </w:p>
        </w:tc>
        <w:tc>
          <w:tcPr>
            <w:tcW w:w="1714" w:type="dxa"/>
          </w:tcPr>
          <w:p w14:paraId="4BDE0F17" w14:textId="77777777" w:rsidR="00242FE1" w:rsidRPr="008F4EB5" w:rsidRDefault="00242FE1" w:rsidP="008F4EB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EB5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</w:tbl>
    <w:p w14:paraId="0F360D0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E3237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течение отчетного периода принимались меры по повышению эффективности расходования бюджетных средств, поэтому 95% расходов бюджета велось через целевые муниципальные программы.</w:t>
      </w:r>
    </w:p>
    <w:p w14:paraId="7AF920B3" w14:textId="3F50E358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Основные приоритеты расходования бюджетных средств по муниципальной программе «Развитие культуры, спорта и туризма на территории сельского поселения на 2019-2021 гг</w:t>
      </w:r>
      <w:r w:rsidR="008F4EB5">
        <w:rPr>
          <w:rFonts w:ascii="Times New Roman" w:hAnsi="Times New Roman" w:cs="Times New Roman"/>
          <w:sz w:val="28"/>
          <w:szCs w:val="28"/>
        </w:rPr>
        <w:t>.</w:t>
      </w:r>
      <w:r w:rsidRPr="00242FE1">
        <w:rPr>
          <w:rFonts w:ascii="Times New Roman" w:hAnsi="Times New Roman" w:cs="Times New Roman"/>
          <w:sz w:val="28"/>
          <w:szCs w:val="28"/>
        </w:rPr>
        <w:t xml:space="preserve">» – своевременная выплата заработной платы, </w:t>
      </w:r>
      <w:r w:rsidR="008F4EB5" w:rsidRPr="00242FE1">
        <w:rPr>
          <w:rFonts w:ascii="Times New Roman" w:hAnsi="Times New Roman" w:cs="Times New Roman"/>
          <w:sz w:val="28"/>
          <w:szCs w:val="28"/>
        </w:rPr>
        <w:t>перечисление</w:t>
      </w:r>
      <w:r w:rsidRPr="00242FE1">
        <w:rPr>
          <w:rFonts w:ascii="Times New Roman" w:hAnsi="Times New Roman" w:cs="Times New Roman"/>
          <w:sz w:val="28"/>
          <w:szCs w:val="28"/>
        </w:rPr>
        <w:t xml:space="preserve"> налогов работников бюджетной сферы, проведение культурных и спортивных массовых </w:t>
      </w:r>
      <w:r w:rsidR="008F4EB5" w:rsidRPr="00242FE1">
        <w:rPr>
          <w:rFonts w:ascii="Times New Roman" w:hAnsi="Times New Roman" w:cs="Times New Roman"/>
          <w:sz w:val="28"/>
          <w:szCs w:val="28"/>
        </w:rPr>
        <w:t>мероприятий, оплата</w:t>
      </w:r>
      <w:r w:rsidRPr="00242FE1">
        <w:rPr>
          <w:rFonts w:ascii="Times New Roman" w:hAnsi="Times New Roman" w:cs="Times New Roman"/>
          <w:sz w:val="28"/>
          <w:szCs w:val="28"/>
        </w:rPr>
        <w:t xml:space="preserve"> за коммунальные услуги.</w:t>
      </w:r>
    </w:p>
    <w:p w14:paraId="42686020" w14:textId="4380768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В общем объеме расходов бюджета основной объем идет </w:t>
      </w:r>
      <w:r w:rsidR="008F4EB5" w:rsidRPr="00242FE1">
        <w:rPr>
          <w:rFonts w:ascii="Times New Roman" w:hAnsi="Times New Roman" w:cs="Times New Roman"/>
          <w:sz w:val="28"/>
          <w:szCs w:val="28"/>
        </w:rPr>
        <w:t>на функционирование</w:t>
      </w:r>
      <w:r w:rsidRPr="00242FE1">
        <w:rPr>
          <w:rFonts w:ascii="Times New Roman" w:hAnsi="Times New Roman" w:cs="Times New Roman"/>
          <w:sz w:val="28"/>
          <w:szCs w:val="28"/>
        </w:rPr>
        <w:t xml:space="preserve"> МКУК «СКК с.Селиярово</w:t>
      </w:r>
      <w:r w:rsidR="008F4EB5" w:rsidRPr="00242FE1">
        <w:rPr>
          <w:rFonts w:ascii="Times New Roman" w:hAnsi="Times New Roman" w:cs="Times New Roman"/>
          <w:sz w:val="28"/>
          <w:szCs w:val="28"/>
        </w:rPr>
        <w:t>» –</w:t>
      </w:r>
      <w:r w:rsidRPr="00242FE1">
        <w:rPr>
          <w:rFonts w:ascii="Times New Roman" w:hAnsi="Times New Roman" w:cs="Times New Roman"/>
          <w:sz w:val="28"/>
          <w:szCs w:val="28"/>
        </w:rPr>
        <w:t xml:space="preserve"> это непосредственно обеспечение деятельности учреждения и содержание имущества учреждения, расходы на проведение мероприятий, перечисления на библиотечное обслуживание. Указ Президента от 12 мая 2012 года по достижению целевого показателя оплаты труда работникам культуры выполнен в 2020 году в полном объеме.</w:t>
      </w:r>
    </w:p>
    <w:p w14:paraId="393C7116" w14:textId="16EADBA3" w:rsidR="00242FE1" w:rsidRPr="00242FE1" w:rsidRDefault="008F4EB5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 объему в расходах бюд</w:t>
      </w:r>
      <w:r w:rsidR="00242FE1" w:rsidRPr="00242FE1">
        <w:rPr>
          <w:rFonts w:ascii="Times New Roman" w:hAnsi="Times New Roman" w:cs="Times New Roman"/>
          <w:sz w:val="28"/>
          <w:szCs w:val="28"/>
        </w:rPr>
        <w:t xml:space="preserve">жета решение общегосударственных </w:t>
      </w:r>
      <w:r w:rsidRPr="00242FE1">
        <w:rPr>
          <w:rFonts w:ascii="Times New Roman" w:hAnsi="Times New Roman" w:cs="Times New Roman"/>
          <w:sz w:val="28"/>
          <w:szCs w:val="28"/>
        </w:rPr>
        <w:t>вопросов –</w:t>
      </w:r>
      <w:r w:rsidR="00242FE1" w:rsidRPr="00242FE1">
        <w:rPr>
          <w:rFonts w:ascii="Times New Roman" w:hAnsi="Times New Roman" w:cs="Times New Roman"/>
          <w:sz w:val="28"/>
          <w:szCs w:val="28"/>
        </w:rPr>
        <w:t xml:space="preserve"> это функционирование главы и исполнительного органа АСП Селиярово, содержание имущества администрации, проведение выборов и другие общегосударственные вопросы. </w:t>
      </w:r>
    </w:p>
    <w:p w14:paraId="5ECB1B14" w14:textId="2F9D0E74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bCs/>
          <w:iCs/>
          <w:sz w:val="28"/>
          <w:szCs w:val="28"/>
        </w:rPr>
        <w:t xml:space="preserve">Для содействие развитию </w:t>
      </w:r>
      <w:r w:rsidR="008F4EB5" w:rsidRPr="00242FE1">
        <w:rPr>
          <w:rFonts w:ascii="Times New Roman" w:hAnsi="Times New Roman" w:cs="Times New Roman"/>
          <w:bCs/>
          <w:iCs/>
          <w:sz w:val="28"/>
          <w:szCs w:val="28"/>
        </w:rPr>
        <w:t>сельскохозяйственного производства</w:t>
      </w:r>
      <w:r w:rsidRPr="00242FE1">
        <w:rPr>
          <w:rFonts w:ascii="Times New Roman" w:hAnsi="Times New Roman" w:cs="Times New Roman"/>
          <w:bCs/>
          <w:iCs/>
          <w:sz w:val="28"/>
          <w:szCs w:val="28"/>
        </w:rPr>
        <w:t xml:space="preserve"> разработана и </w:t>
      </w:r>
      <w:r w:rsidR="008F4EB5" w:rsidRPr="00242FE1">
        <w:rPr>
          <w:rFonts w:ascii="Times New Roman" w:hAnsi="Times New Roman" w:cs="Times New Roman"/>
          <w:bCs/>
          <w:iCs/>
          <w:sz w:val="28"/>
          <w:szCs w:val="28"/>
        </w:rPr>
        <w:t>ведется муниципальная</w:t>
      </w:r>
      <w:r w:rsidRPr="00242F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F4EB5" w:rsidRPr="00242FE1">
        <w:rPr>
          <w:rFonts w:ascii="Times New Roman" w:hAnsi="Times New Roman" w:cs="Times New Roman"/>
          <w:bCs/>
          <w:iCs/>
          <w:sz w:val="28"/>
          <w:szCs w:val="28"/>
        </w:rPr>
        <w:t>программа «</w:t>
      </w:r>
      <w:r w:rsidRPr="00242FE1">
        <w:rPr>
          <w:rFonts w:ascii="Times New Roman" w:hAnsi="Times New Roman" w:cs="Times New Roman"/>
          <w:sz w:val="28"/>
          <w:szCs w:val="28"/>
        </w:rPr>
        <w:t xml:space="preserve">Комплексное развитие агропромышленного комплекса с.п. на 2020-2024 годы», в 2020 году двум КФХ </w:t>
      </w:r>
      <w:r w:rsidR="008F4EB5" w:rsidRPr="00242FE1">
        <w:rPr>
          <w:rFonts w:ascii="Times New Roman" w:hAnsi="Times New Roman" w:cs="Times New Roman"/>
          <w:sz w:val="28"/>
          <w:szCs w:val="28"/>
        </w:rPr>
        <w:t>предоставлено на</w:t>
      </w:r>
      <w:r w:rsidRPr="00242FE1">
        <w:rPr>
          <w:rFonts w:ascii="Times New Roman" w:hAnsi="Times New Roman" w:cs="Times New Roman"/>
          <w:sz w:val="28"/>
          <w:szCs w:val="28"/>
        </w:rPr>
        <w:t xml:space="preserve"> оказания содействия развития сельскохозяйственного </w:t>
      </w:r>
      <w:r w:rsidR="008F4EB5" w:rsidRPr="00242FE1">
        <w:rPr>
          <w:rFonts w:ascii="Times New Roman" w:hAnsi="Times New Roman" w:cs="Times New Roman"/>
          <w:sz w:val="28"/>
          <w:szCs w:val="28"/>
        </w:rPr>
        <w:t>производства 3000</w:t>
      </w:r>
      <w:r w:rsidRPr="00242FE1">
        <w:rPr>
          <w:rFonts w:ascii="Times New Roman" w:hAnsi="Times New Roman" w:cs="Times New Roman"/>
          <w:sz w:val="28"/>
          <w:szCs w:val="28"/>
        </w:rPr>
        <w:t xml:space="preserve"> тысячи рублей.</w:t>
      </w:r>
    </w:p>
    <w:p w14:paraId="30DAB00C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A097C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Pr="00242FE1">
        <w:rPr>
          <w:rFonts w:ascii="Times New Roman" w:hAnsi="Times New Roman" w:cs="Times New Roman"/>
          <w:b/>
          <w:sz w:val="28"/>
          <w:szCs w:val="28"/>
        </w:rPr>
        <w:t>.</w:t>
      </w:r>
    </w:p>
    <w:p w14:paraId="3BEB517C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A1D19F" w14:textId="6CDF6AA6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В 2020 году специалисты администрации прошли повышение </w:t>
      </w:r>
      <w:r w:rsidR="008F4EB5" w:rsidRPr="00242FE1">
        <w:rPr>
          <w:rFonts w:ascii="Times New Roman" w:hAnsi="Times New Roman" w:cs="Times New Roman"/>
          <w:bCs/>
          <w:sz w:val="28"/>
          <w:szCs w:val="28"/>
        </w:rPr>
        <w:t>квалификации по</w:t>
      </w:r>
      <w:r w:rsidRPr="00242FE1">
        <w:rPr>
          <w:rFonts w:ascii="Times New Roman" w:hAnsi="Times New Roman" w:cs="Times New Roman"/>
          <w:bCs/>
          <w:sz w:val="28"/>
          <w:szCs w:val="28"/>
        </w:rPr>
        <w:t xml:space="preserve"> следующим темам: </w:t>
      </w:r>
    </w:p>
    <w:p w14:paraId="53F396DA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 Противодействие коррупции в государственных и муниципальных органах власти - 1 чел.;</w:t>
      </w:r>
    </w:p>
    <w:p w14:paraId="42EF1E1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 Гражданская оборона и предотвращение чрезвычайных ситуаций - 1 чел.;</w:t>
      </w:r>
    </w:p>
    <w:p w14:paraId="6A61F34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 Пожарно - технический минимум для руководителей и специалистов – 1 чел.;</w:t>
      </w:r>
    </w:p>
    <w:p w14:paraId="4ABDE678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 «Охрана труда» - 2 чел.</w:t>
      </w:r>
    </w:p>
    <w:p w14:paraId="723F6BF9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1E1C42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EB99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919BE2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     Б</w:t>
      </w:r>
      <w:r w:rsidRPr="008F4EB5">
        <w:rPr>
          <w:rFonts w:ascii="Times New Roman" w:hAnsi="Times New Roman" w:cs="Times New Roman"/>
          <w:bCs/>
          <w:sz w:val="28"/>
          <w:szCs w:val="28"/>
        </w:rPr>
        <w:t>лагоустройство нашего поселения</w:t>
      </w:r>
      <w:r w:rsidRPr="008F4E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160D62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0C521A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Выполнены следующие работы: </w:t>
      </w:r>
    </w:p>
    <w:p w14:paraId="40B67FB2" w14:textId="1A252319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- Осуществлялась очистка территорий села от мусора, содержание контейнерных </w:t>
      </w:r>
      <w:r w:rsidR="008F4EB5" w:rsidRPr="00242FE1">
        <w:rPr>
          <w:rFonts w:ascii="Times New Roman" w:hAnsi="Times New Roman" w:cs="Times New Roman"/>
          <w:sz w:val="28"/>
          <w:szCs w:val="28"/>
        </w:rPr>
        <w:t>площадок в</w:t>
      </w:r>
      <w:r w:rsidRPr="00242FE1">
        <w:rPr>
          <w:rFonts w:ascii="Times New Roman" w:hAnsi="Times New Roman" w:cs="Times New Roman"/>
          <w:sz w:val="28"/>
          <w:szCs w:val="28"/>
        </w:rPr>
        <w:t xml:space="preserve"> течение летнего периода регулярно проводился покос сорняков у обочин дорог, в местах общественного пребывания, очистка водопропусков. </w:t>
      </w:r>
    </w:p>
    <w:p w14:paraId="344D97B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Круглогодично с января по декабрь 2020 года осуществлялось освещение улиц с. Селиярово, отключение и включение производится автоматически через фотоэлементы, поэтому в летний период не отключаем уличное освещение. </w:t>
      </w:r>
    </w:p>
    <w:p w14:paraId="1FC34A3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 2020 году было заменено на энергосберегающие 40 светильников на сумму 200 тыс. 500 руб. по программе «Энергосбережение». </w:t>
      </w:r>
    </w:p>
    <w:p w14:paraId="2201D813" w14:textId="46FF76F9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  Ежегодно выполняются работы </w:t>
      </w:r>
      <w:r w:rsidR="008F4EB5" w:rsidRPr="00242FE1">
        <w:rPr>
          <w:rFonts w:ascii="Times New Roman" w:hAnsi="Times New Roman" w:cs="Times New Roman"/>
          <w:sz w:val="28"/>
          <w:szCs w:val="28"/>
        </w:rPr>
        <w:t>по-зимнему</w:t>
      </w:r>
      <w:r w:rsidRPr="00242FE1">
        <w:rPr>
          <w:rFonts w:ascii="Times New Roman" w:hAnsi="Times New Roman" w:cs="Times New Roman"/>
          <w:sz w:val="28"/>
          <w:szCs w:val="28"/>
        </w:rPr>
        <w:t xml:space="preserve"> и летнему </w:t>
      </w:r>
      <w:r w:rsidR="008F4EB5" w:rsidRPr="00242FE1">
        <w:rPr>
          <w:rFonts w:ascii="Times New Roman" w:hAnsi="Times New Roman" w:cs="Times New Roman"/>
          <w:sz w:val="28"/>
          <w:szCs w:val="28"/>
        </w:rPr>
        <w:t>содержанию внутрипоселковых</w:t>
      </w:r>
      <w:r w:rsidRPr="00242FE1">
        <w:rPr>
          <w:rFonts w:ascii="Times New Roman" w:hAnsi="Times New Roman" w:cs="Times New Roman"/>
          <w:sz w:val="28"/>
          <w:szCs w:val="28"/>
        </w:rPr>
        <w:t xml:space="preserve"> </w:t>
      </w:r>
      <w:r w:rsidR="008F4EB5" w:rsidRPr="00242FE1">
        <w:rPr>
          <w:rFonts w:ascii="Times New Roman" w:hAnsi="Times New Roman" w:cs="Times New Roman"/>
          <w:sz w:val="28"/>
          <w:szCs w:val="28"/>
        </w:rPr>
        <w:t>дорог местного</w:t>
      </w:r>
      <w:r w:rsidRPr="00242FE1">
        <w:rPr>
          <w:rFonts w:ascii="Times New Roman" w:hAnsi="Times New Roman" w:cs="Times New Roman"/>
          <w:sz w:val="28"/>
          <w:szCs w:val="28"/>
        </w:rPr>
        <w:t xml:space="preserve"> значения на </w:t>
      </w:r>
      <w:r w:rsidR="008F4EB5" w:rsidRPr="00242FE1">
        <w:rPr>
          <w:rFonts w:ascii="Times New Roman" w:hAnsi="Times New Roman" w:cs="Times New Roman"/>
          <w:sz w:val="28"/>
          <w:szCs w:val="28"/>
        </w:rPr>
        <w:t>территории сельского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поселения, в 2020 году на эти цели было затрачено </w:t>
      </w:r>
      <w:r w:rsidR="008F4EB5" w:rsidRPr="00242FE1">
        <w:rPr>
          <w:rFonts w:ascii="Times New Roman" w:hAnsi="Times New Roman" w:cs="Times New Roman"/>
          <w:sz w:val="28"/>
          <w:szCs w:val="28"/>
        </w:rPr>
        <w:t>– 1</w:t>
      </w:r>
      <w:r w:rsidRPr="00242FE1">
        <w:rPr>
          <w:rFonts w:ascii="Times New Roman" w:hAnsi="Times New Roman" w:cs="Times New Roman"/>
          <w:sz w:val="28"/>
          <w:szCs w:val="28"/>
        </w:rPr>
        <w:t xml:space="preserve"> 017 тыс. рублей. </w:t>
      </w:r>
    </w:p>
    <w:p w14:paraId="3BCB1311" w14:textId="5186FA0C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В зимний период проводятся работы по расчистке дорог от снега ИП «Геберлейн</w:t>
      </w:r>
      <w:r w:rsidR="008F4EB5" w:rsidRPr="00242FE1">
        <w:rPr>
          <w:rFonts w:ascii="Times New Roman" w:hAnsi="Times New Roman" w:cs="Times New Roman"/>
          <w:sz w:val="28"/>
          <w:szCs w:val="28"/>
        </w:rPr>
        <w:t>».</w:t>
      </w:r>
    </w:p>
    <w:p w14:paraId="78A7358F" w14:textId="4D549A2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В условиях </w:t>
      </w:r>
      <w:r w:rsidR="008F4EB5" w:rsidRPr="00242FE1">
        <w:rPr>
          <w:rFonts w:ascii="Times New Roman" w:hAnsi="Times New Roman" w:cs="Times New Roman"/>
          <w:sz w:val="28"/>
          <w:szCs w:val="28"/>
        </w:rPr>
        <w:t>распространения новой</w:t>
      </w:r>
      <w:r w:rsidRPr="00242FE1">
        <w:rPr>
          <w:rFonts w:ascii="Times New Roman" w:hAnsi="Times New Roman" w:cs="Times New Roman"/>
          <w:sz w:val="28"/>
          <w:szCs w:val="28"/>
        </w:rPr>
        <w:t xml:space="preserve"> коронавирусной инфекции в летний период производилась обработка дорог, территорий учреждений, мест общего пользования дезинфицирующими средствами.</w:t>
      </w:r>
    </w:p>
    <w:p w14:paraId="41BEAC9B" w14:textId="7C30AFF3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По программе «Формирование комфортной городской среды» построена детская площадка по </w:t>
      </w:r>
      <w:r w:rsidR="008F4EB5" w:rsidRPr="00242FE1">
        <w:rPr>
          <w:rFonts w:ascii="Times New Roman" w:hAnsi="Times New Roman" w:cs="Times New Roman"/>
          <w:sz w:val="28"/>
          <w:szCs w:val="28"/>
        </w:rPr>
        <w:t>ул.</w:t>
      </w:r>
      <w:r w:rsidR="008F4EB5">
        <w:rPr>
          <w:rFonts w:ascii="Times New Roman" w:hAnsi="Times New Roman" w:cs="Times New Roman"/>
          <w:sz w:val="28"/>
          <w:szCs w:val="28"/>
        </w:rPr>
        <w:t xml:space="preserve"> </w:t>
      </w:r>
      <w:r w:rsidR="008F4EB5" w:rsidRPr="00242FE1">
        <w:rPr>
          <w:rFonts w:ascii="Times New Roman" w:hAnsi="Times New Roman" w:cs="Times New Roman"/>
          <w:sz w:val="28"/>
          <w:szCs w:val="28"/>
        </w:rPr>
        <w:t>Набережная, 4.</w:t>
      </w:r>
      <w:r w:rsidR="008F4EB5">
        <w:rPr>
          <w:rFonts w:ascii="Times New Roman" w:hAnsi="Times New Roman" w:cs="Times New Roman"/>
          <w:sz w:val="28"/>
          <w:szCs w:val="28"/>
        </w:rPr>
        <w:t xml:space="preserve"> </w:t>
      </w:r>
      <w:r w:rsidR="008F4EB5" w:rsidRPr="00242FE1">
        <w:rPr>
          <w:rFonts w:ascii="Times New Roman" w:hAnsi="Times New Roman" w:cs="Times New Roman"/>
          <w:sz w:val="28"/>
          <w:szCs w:val="28"/>
        </w:rPr>
        <w:t>По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программе «Благоустройство </w:t>
      </w:r>
      <w:r w:rsidR="008F4EB5" w:rsidRPr="00242FE1">
        <w:rPr>
          <w:rFonts w:ascii="Times New Roman" w:hAnsi="Times New Roman" w:cs="Times New Roman"/>
          <w:sz w:val="28"/>
          <w:szCs w:val="28"/>
        </w:rPr>
        <w:t>с.п. Селиярово</w:t>
      </w:r>
      <w:r w:rsidRPr="00242FE1">
        <w:rPr>
          <w:rFonts w:ascii="Times New Roman" w:hAnsi="Times New Roman" w:cs="Times New Roman"/>
          <w:sz w:val="28"/>
          <w:szCs w:val="28"/>
        </w:rPr>
        <w:t xml:space="preserve">» выполнены работы по установке металлических ограждений. В рамках исполнения мероприятий, </w:t>
      </w:r>
      <w:r w:rsidR="008F4EB5" w:rsidRPr="00242FE1">
        <w:rPr>
          <w:rFonts w:ascii="Times New Roman" w:hAnsi="Times New Roman" w:cs="Times New Roman"/>
          <w:sz w:val="28"/>
          <w:szCs w:val="28"/>
        </w:rPr>
        <w:t>приуроченных к</w:t>
      </w:r>
      <w:r w:rsidRPr="00242FE1">
        <w:rPr>
          <w:rFonts w:ascii="Times New Roman" w:hAnsi="Times New Roman" w:cs="Times New Roman"/>
          <w:sz w:val="28"/>
          <w:szCs w:val="28"/>
        </w:rPr>
        <w:t xml:space="preserve"> 75-летию Победы в Великой Отечественной войне установлены </w:t>
      </w:r>
      <w:r w:rsidR="008F4EB5" w:rsidRPr="00242FE1">
        <w:rPr>
          <w:rFonts w:ascii="Times New Roman" w:hAnsi="Times New Roman" w:cs="Times New Roman"/>
          <w:sz w:val="28"/>
          <w:szCs w:val="28"/>
        </w:rPr>
        <w:t>Стеллы</w:t>
      </w:r>
      <w:r w:rsidRPr="00242FE1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8F4EB5" w:rsidRPr="00242FE1">
        <w:rPr>
          <w:rFonts w:ascii="Times New Roman" w:hAnsi="Times New Roman" w:cs="Times New Roman"/>
          <w:sz w:val="28"/>
          <w:szCs w:val="28"/>
        </w:rPr>
        <w:t>ВОВ в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Парке Победы.</w:t>
      </w:r>
    </w:p>
    <w:p w14:paraId="4AF0815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9DAD16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2020 г. проведён ремонт 3-х муниципальных квартир и отдельно стоящего дома:</w:t>
      </w:r>
    </w:p>
    <w:p w14:paraId="4705E25C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 д.9 кв. 1,7 ул. Придорожная - ремонт отопления;</w:t>
      </w:r>
    </w:p>
    <w:p w14:paraId="47C9B432" w14:textId="72DAE533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 д.10, кв. 3 ул. Набережная - текущий ремонт;</w:t>
      </w:r>
    </w:p>
    <w:p w14:paraId="2012B4AA" w14:textId="5297D355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 д.20 ул. Лесная - текущий ремонт.</w:t>
      </w:r>
    </w:p>
    <w:p w14:paraId="08A990B6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15D5F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lastRenderedPageBreak/>
        <w:t>Развитие социальной сферы</w:t>
      </w:r>
    </w:p>
    <w:p w14:paraId="5707FBBF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>Культура:</w:t>
      </w:r>
    </w:p>
    <w:p w14:paraId="6851C080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В связи с сложившейся эпидемиологической ситуацией, большая часть мероприятий прошла в формате </w:t>
      </w:r>
      <w:proofErr w:type="spellStart"/>
      <w:r w:rsidRPr="008F4EB5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8F4EB5">
        <w:rPr>
          <w:rFonts w:ascii="Times New Roman" w:hAnsi="Times New Roman" w:cs="Times New Roman"/>
          <w:sz w:val="28"/>
          <w:szCs w:val="28"/>
        </w:rPr>
        <w:t>:</w:t>
      </w:r>
    </w:p>
    <w:p w14:paraId="2352E0D8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8F4EB5">
        <w:rPr>
          <w:rFonts w:ascii="Times New Roman" w:hAnsi="Times New Roman" w:cs="Times New Roman"/>
          <w:bCs/>
          <w:sz w:val="28"/>
          <w:szCs w:val="28"/>
        </w:rPr>
        <w:t>В  контакте</w:t>
      </w:r>
      <w:proofErr w:type="gramEnd"/>
      <w:r w:rsidRPr="008F4EB5">
        <w:rPr>
          <w:rFonts w:ascii="Times New Roman" w:hAnsi="Times New Roman" w:cs="Times New Roman"/>
          <w:bCs/>
          <w:sz w:val="28"/>
          <w:szCs w:val="28"/>
        </w:rPr>
        <w:t xml:space="preserve">» сообщество Дом культуры  села Селиярово:  </w:t>
      </w:r>
      <w:hyperlink r:id="rId9" w:history="1">
        <w:r w:rsidRPr="008F4EB5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https://vk.com/club193322808</w:t>
        </w:r>
      </w:hyperlink>
      <w:r w:rsidRPr="008F4EB5">
        <w:rPr>
          <w:rFonts w:ascii="Times New Roman" w:hAnsi="Times New Roman" w:cs="Times New Roman"/>
          <w:bCs/>
          <w:sz w:val="28"/>
          <w:szCs w:val="28"/>
        </w:rPr>
        <w:t xml:space="preserve"> ,        </w:t>
      </w:r>
    </w:p>
    <w:p w14:paraId="3D8878FD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 xml:space="preserve"> Сайт МКУК «СКК с.Селиярово»: http://дк-селиярово.рф</w:t>
      </w:r>
    </w:p>
    <w:p w14:paraId="3796566E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 xml:space="preserve">Группа «Селиярово» в </w:t>
      </w:r>
      <w:proofErr w:type="spellStart"/>
      <w:r w:rsidRPr="008F4EB5">
        <w:rPr>
          <w:rFonts w:ascii="Times New Roman" w:hAnsi="Times New Roman" w:cs="Times New Roman"/>
          <w:bCs/>
          <w:sz w:val="28"/>
          <w:szCs w:val="28"/>
        </w:rPr>
        <w:t>Вайбере</w:t>
      </w:r>
      <w:proofErr w:type="spellEnd"/>
      <w:r w:rsidRPr="008F4EB5">
        <w:rPr>
          <w:rFonts w:ascii="Times New Roman" w:hAnsi="Times New Roman" w:cs="Times New Roman"/>
          <w:bCs/>
          <w:sz w:val="28"/>
          <w:szCs w:val="28"/>
        </w:rPr>
        <w:t>.</w:t>
      </w:r>
    </w:p>
    <w:p w14:paraId="1D7E8F9B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Тяжело было перестроится на данный формат. Но как оказалось, ничего невозможно нет, спустя короткое время практически все специалисты научились работать 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>, начали приходить новые идеи, которые в дальнейшем с успехом реализовывались.</w:t>
      </w:r>
    </w:p>
    <w:p w14:paraId="1B57F864" w14:textId="021DD74C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Формы организации культурного досуга для населения использовались разнообразные: праздничные, игровые, развлекательные и конкурсные программы. За время карантина для своих зрителей появились новые формы мероприятий, такие как 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челенжи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 xml:space="preserve">, онлайн-игра, виртуальные выставки, чтение сказок под музыку, 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патриотитческие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 xml:space="preserve">, креативные 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 xml:space="preserve">, видео путешествия по ярким культурным событиям села. Поддерживая контакт со зрителями при помощи социальных сетей: проводили акции, опросы, викторины. </w:t>
      </w:r>
      <w:r w:rsidR="008F4EB5" w:rsidRPr="00242FE1">
        <w:rPr>
          <w:rFonts w:ascii="Times New Roman" w:hAnsi="Times New Roman" w:cs="Times New Roman"/>
          <w:sz w:val="28"/>
          <w:szCs w:val="28"/>
        </w:rPr>
        <w:t>Пользователи социальных</w:t>
      </w:r>
      <w:r w:rsidRPr="00242FE1">
        <w:rPr>
          <w:rFonts w:ascii="Times New Roman" w:hAnsi="Times New Roman" w:cs="Times New Roman"/>
          <w:sz w:val="28"/>
          <w:szCs w:val="28"/>
        </w:rPr>
        <w:t xml:space="preserve"> сетей приглашались к участию в онлайн </w:t>
      </w:r>
      <w:r w:rsidR="008F4EB5" w:rsidRPr="00242FE1">
        <w:rPr>
          <w:rFonts w:ascii="Times New Roman" w:hAnsi="Times New Roman" w:cs="Times New Roman"/>
          <w:sz w:val="28"/>
          <w:szCs w:val="28"/>
        </w:rPr>
        <w:t>конкурсах, записывали</w:t>
      </w:r>
      <w:r w:rsidRPr="00242FE1">
        <w:rPr>
          <w:rFonts w:ascii="Times New Roman" w:hAnsi="Times New Roman" w:cs="Times New Roman"/>
          <w:sz w:val="28"/>
          <w:szCs w:val="28"/>
        </w:rPr>
        <w:t xml:space="preserve"> и выкладывали музыкальные композиции. В самоизоляции люди устали от рутины и с удовольствием общались и проявляли себя на просторах социальных сетей. В каникулярное </w:t>
      </w:r>
      <w:r w:rsidR="008F4EB5" w:rsidRPr="00242FE1">
        <w:rPr>
          <w:rFonts w:ascii="Times New Roman" w:hAnsi="Times New Roman" w:cs="Times New Roman"/>
          <w:sz w:val="28"/>
          <w:szCs w:val="28"/>
        </w:rPr>
        <w:t>чтобы развлечь</w:t>
      </w:r>
      <w:r w:rsidRPr="00242FE1">
        <w:rPr>
          <w:rFonts w:ascii="Times New Roman" w:hAnsi="Times New Roman" w:cs="Times New Roman"/>
          <w:sz w:val="28"/>
          <w:szCs w:val="28"/>
        </w:rPr>
        <w:t xml:space="preserve"> детей на карантине </w:t>
      </w:r>
      <w:r w:rsidR="008F4EB5" w:rsidRPr="00242FE1">
        <w:rPr>
          <w:rFonts w:ascii="Times New Roman" w:hAnsi="Times New Roman" w:cs="Times New Roman"/>
          <w:sz w:val="28"/>
          <w:szCs w:val="28"/>
        </w:rPr>
        <w:t>– проводили</w:t>
      </w:r>
      <w:r w:rsidRPr="00242FE1">
        <w:rPr>
          <w:rFonts w:ascii="Times New Roman" w:hAnsi="Times New Roman" w:cs="Times New Roman"/>
          <w:sz w:val="28"/>
          <w:szCs w:val="28"/>
        </w:rPr>
        <w:t xml:space="preserve"> онлайн-мастер-классы.  Как в прямом эфире, так и в записи. Для тех кому было одиноко сидеть дома были организованны дискуссионные клубы с подборкой тематических фильмов, обзоров на фильмы.</w:t>
      </w:r>
    </w:p>
    <w:p w14:paraId="18E0C7F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Прямые эфиры внутри социальных сетей позволили дополнительно привлечь аудиторию, которая случайно увидела эфир.</w:t>
      </w:r>
    </w:p>
    <w:p w14:paraId="0263BB4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Работники культуры регулярно выкладывали в социальных сетях афиши онлайн-активностей, предлагая онлайн-посетителям все новые и новые мероприятия.</w:t>
      </w:r>
    </w:p>
    <w:p w14:paraId="47135766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На базе МКУК «СКК с. Селиярово» функционируют 14 клубных формирований, из них 9 формирований для детей. Кружки посещают 256 человек.</w:t>
      </w:r>
    </w:p>
    <w:p w14:paraId="4C0CB308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Постоянно растет уровень исполнительского мастерства участников музыкальных клубных формирований под руководством Конышевой Е.А. </w:t>
      </w:r>
      <w:r w:rsidRPr="00242FE1">
        <w:rPr>
          <w:rFonts w:ascii="Times New Roman" w:hAnsi="Times New Roman" w:cs="Times New Roman"/>
          <w:sz w:val="28"/>
          <w:szCs w:val="28"/>
        </w:rPr>
        <w:lastRenderedPageBreak/>
        <w:t xml:space="preserve">Ее воспитанники, в течение года, приняли участие в Международном и региональных конкурсах и заняли 1 места. </w:t>
      </w:r>
    </w:p>
    <w:p w14:paraId="1E3D159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Победы творческих коллективов учреждений культурно-досугового типа в конкурсах и фестивалях: </w:t>
      </w:r>
    </w:p>
    <w:p w14:paraId="287334D4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-в феврале 2020г вокальная группа «Раздолье» приняла участие в районном фестивале народного творчества граждан старшего поколения «Не стареют душой ветераны» и получила Диплом 1 степени и специальный приз «За волю к Победе»;</w:t>
      </w:r>
    </w:p>
    <w:p w14:paraId="66BE681A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-участник клубного формирования «Соло» Саламатин Э.Н. в феврале выступая, в районном фестивале народного творчества граждан старшего поколения «Не стареют душой ветераны» завоевал Специальный приз Думы Ханты-Мансийского района за исполнение песни «Бессмертный полк»;</w:t>
      </w:r>
    </w:p>
    <w:p w14:paraId="31ACAB67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</w:t>
      </w:r>
      <w:bookmarkStart w:id="1" w:name="_Hlk58586402"/>
      <w:r w:rsidRPr="00242FE1">
        <w:rPr>
          <w:rFonts w:ascii="Times New Roman" w:hAnsi="Times New Roman" w:cs="Times New Roman"/>
          <w:bCs/>
          <w:sz w:val="28"/>
          <w:szCs w:val="28"/>
        </w:rPr>
        <w:t xml:space="preserve">в феврале 2020г, вокальная группа «Раздолье», участвуя в Окружном фестивале народного художественного творчества «Души прекрасные порывы» получила специальный приз «За оригинальность исполнения» и победила в конкурсе «Лучшие частушки»; </w:t>
      </w:r>
      <w:bookmarkEnd w:id="1"/>
    </w:p>
    <w:p w14:paraId="48384EDB" w14:textId="1E77BDC9" w:rsidR="00242FE1" w:rsidRPr="00242FE1" w:rsidRDefault="008F4EB5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феврале 2020г, Сала</w:t>
      </w:r>
      <w:r w:rsidR="00242FE1" w:rsidRPr="00242FE1">
        <w:rPr>
          <w:rFonts w:ascii="Times New Roman" w:hAnsi="Times New Roman" w:cs="Times New Roman"/>
          <w:bCs/>
          <w:sz w:val="28"/>
          <w:szCs w:val="28"/>
        </w:rPr>
        <w:t xml:space="preserve">матин Э.Н., участвуя в Окружном фестивале народного художественного творчества «Души прекрасные порывы» получил специальный приз в номинации «Авторская поэзия»; </w:t>
      </w:r>
    </w:p>
    <w:p w14:paraId="3336097E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-март 2020г-Шашков Тимофей получил специальный приз «За волю к Победе» в 1Х межпоселенческом фестивале художественного творчества граждан с ограниченными возможностями здоровья Ханты-Мансийского района; </w:t>
      </w:r>
    </w:p>
    <w:p w14:paraId="3B16E9C3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 -</w:t>
      </w:r>
      <w:bookmarkStart w:id="2" w:name="_Hlk58586717"/>
      <w:r w:rsidRPr="00242FE1">
        <w:rPr>
          <w:rFonts w:ascii="Times New Roman" w:hAnsi="Times New Roman" w:cs="Times New Roman"/>
          <w:bCs/>
          <w:sz w:val="28"/>
          <w:szCs w:val="28"/>
        </w:rPr>
        <w:t>июль 2020г -художественный руководитель МКУК СКК Спиридонова С.Ю. стала дипломантом Всероссийского конкурса «Спорт, как искусство»</w:t>
      </w:r>
      <w:bookmarkEnd w:id="2"/>
      <w:r w:rsidRPr="00242FE1">
        <w:rPr>
          <w:rFonts w:ascii="Times New Roman" w:hAnsi="Times New Roman" w:cs="Times New Roman"/>
          <w:bCs/>
          <w:sz w:val="28"/>
          <w:szCs w:val="28"/>
        </w:rPr>
        <w:t>;</w:t>
      </w:r>
    </w:p>
    <w:p w14:paraId="7912A026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- июль 2020г -спортивный инструктор МКУК СКК Стрельчук П.М. стал дипломантом Всероссийского конкурса «Спорт, как искусство»;</w:t>
      </w:r>
    </w:p>
    <w:p w14:paraId="5A96C87D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 xml:space="preserve">          -июль 2020г-</w:t>
      </w:r>
      <w:r w:rsidRPr="00242FE1">
        <w:rPr>
          <w:rFonts w:ascii="Times New Roman" w:hAnsi="Times New Roman" w:cs="Times New Roman"/>
          <w:sz w:val="28"/>
          <w:szCs w:val="28"/>
        </w:rPr>
        <w:t xml:space="preserve"> Всероссийский конкурс видеороликов «Моё детство – война». Конкурсная работа размещена на канале проекта "Моё детство — война" в </w:t>
      </w:r>
      <w:proofErr w:type="spellStart"/>
      <w:r w:rsidRPr="00242FE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242FE1">
        <w:rPr>
          <w:rFonts w:ascii="Times New Roman" w:hAnsi="Times New Roman" w:cs="Times New Roman"/>
          <w:sz w:val="28"/>
          <w:szCs w:val="28"/>
        </w:rPr>
        <w:t xml:space="preserve"> по ссылке: </w:t>
      </w:r>
      <w:hyperlink r:id="rId10" w:history="1">
        <w:r w:rsidRPr="00242FE1">
          <w:rPr>
            <w:rStyle w:val="aa"/>
            <w:rFonts w:ascii="Times New Roman" w:hAnsi="Times New Roman" w:cs="Times New Roman"/>
            <w:sz w:val="28"/>
            <w:szCs w:val="28"/>
          </w:rPr>
          <w:t>https://youtu.be/AONhjZwcStI</w:t>
        </w:r>
      </w:hyperlink>
      <w:r w:rsidRPr="00242FE1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659658D2" w14:textId="0D60C441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- Диплом участника окружного конкурса </w:t>
      </w:r>
      <w:r w:rsidR="008F4EB5" w:rsidRPr="00242FE1">
        <w:rPr>
          <w:rFonts w:ascii="Times New Roman" w:hAnsi="Times New Roman" w:cs="Times New Roman"/>
          <w:sz w:val="28"/>
          <w:szCs w:val="28"/>
        </w:rPr>
        <w:t>фотографий «</w:t>
      </w:r>
      <w:r w:rsidRPr="00242FE1">
        <w:rPr>
          <w:rFonts w:ascii="Times New Roman" w:hAnsi="Times New Roman" w:cs="Times New Roman"/>
          <w:sz w:val="28"/>
          <w:szCs w:val="28"/>
        </w:rPr>
        <w:t xml:space="preserve">Ты + я = </w:t>
      </w:r>
      <w:r w:rsidR="008F4EB5" w:rsidRPr="00242FE1">
        <w:rPr>
          <w:rFonts w:ascii="Times New Roman" w:hAnsi="Times New Roman" w:cs="Times New Roman"/>
          <w:sz w:val="28"/>
          <w:szCs w:val="28"/>
        </w:rPr>
        <w:t>Югра», Ворошнина</w:t>
      </w:r>
      <w:r w:rsidRPr="00242FE1">
        <w:rPr>
          <w:rFonts w:ascii="Times New Roman" w:hAnsi="Times New Roman" w:cs="Times New Roman"/>
          <w:sz w:val="28"/>
          <w:szCs w:val="28"/>
        </w:rPr>
        <w:t xml:space="preserve"> Надежда Генриховна.</w:t>
      </w:r>
    </w:p>
    <w:p w14:paraId="53DA6254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 Диплом участника Всероссийского конкурса «Марафон талантов — 2020» выдан Карпенко Диане, Руководитель Краев А.В.</w:t>
      </w:r>
    </w:p>
    <w:p w14:paraId="7BFB1BE2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 ДИПЛОМ участника Всероссийского конкурса «Марафон талантов — 2020» выдан Группе детей детсадовского возраста, Руководитель Краев А.В.</w:t>
      </w:r>
    </w:p>
    <w:p w14:paraId="6B69B877" w14:textId="746ED7BE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2FE1">
        <w:rPr>
          <w:rFonts w:ascii="Times New Roman" w:hAnsi="Times New Roman" w:cs="Times New Roman"/>
          <w:sz w:val="28"/>
          <w:szCs w:val="28"/>
        </w:rPr>
        <w:lastRenderedPageBreak/>
        <w:t xml:space="preserve">-Диплом за участие в конкурсе «Мама — хранитель семейных </w:t>
      </w:r>
      <w:r w:rsidR="008F4EB5" w:rsidRPr="00242FE1">
        <w:rPr>
          <w:rFonts w:ascii="Times New Roman" w:hAnsi="Times New Roman" w:cs="Times New Roman"/>
          <w:sz w:val="28"/>
          <w:szCs w:val="28"/>
        </w:rPr>
        <w:t>традиций»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получает Бородина Полина Игоревна</w:t>
      </w:r>
    </w:p>
    <w:p w14:paraId="51D6A7BD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      -август 2020г- в конкурсной программе всероссийского фестиваля «София-2020» вокальная группа «Диковинка» отмечена Грамотой «За популяризацию русской песни».  </w:t>
      </w:r>
    </w:p>
    <w:p w14:paraId="32EDD6E7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>Физическая культура</w:t>
      </w:r>
    </w:p>
    <w:p w14:paraId="695A1C34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ab/>
        <w:t xml:space="preserve">Основной целью деятельности администрации поселения в сфере развития физической культуры и спорта является организация оздоровительной физической и спортивной подготовки детей, подростков, молодёжи и взрослого населения сельского поселения Селиярово. Все спортивные мероприятия проводились на базе МКУК «СКК с. Селиярово» инструктором по спорту Стрельчук Павлом Михайловичем. </w:t>
      </w:r>
      <w:r w:rsidRPr="00242FE1">
        <w:rPr>
          <w:rFonts w:ascii="Times New Roman" w:hAnsi="Times New Roman" w:cs="Times New Roman"/>
          <w:sz w:val="28"/>
          <w:szCs w:val="28"/>
        </w:rPr>
        <w:tab/>
        <w:t>В марте 2020 года (в связи с началом пандемии COVID-19) были введены ограничения на проведение учебно-тренировочных занятий и спортивно-массовых мероприятий. В период ограничений занятия с воспитанниками проводились в дистанционном формате.</w:t>
      </w:r>
    </w:p>
    <w:p w14:paraId="40F8F140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>Воинский учет</w:t>
      </w:r>
    </w:p>
    <w:p w14:paraId="294BEF7B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242FE1">
        <w:rPr>
          <w:rFonts w:ascii="Times New Roman" w:hAnsi="Times New Roman" w:cs="Times New Roman"/>
          <w:sz w:val="28"/>
          <w:szCs w:val="28"/>
        </w:rPr>
        <w:t>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 На воинском учете состоит 183   человека, из них:</w:t>
      </w:r>
    </w:p>
    <w:p w14:paraId="612F033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4 – офицера;</w:t>
      </w:r>
    </w:p>
    <w:p w14:paraId="639C5F4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155 – солдаты, сержантов;</w:t>
      </w:r>
    </w:p>
    <w:p w14:paraId="00FF1284" w14:textId="3ADAACBA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- </w:t>
      </w:r>
      <w:r w:rsidR="008F4EB5" w:rsidRPr="00242FE1">
        <w:rPr>
          <w:rFonts w:ascii="Times New Roman" w:hAnsi="Times New Roman" w:cs="Times New Roman"/>
          <w:sz w:val="28"/>
          <w:szCs w:val="28"/>
        </w:rPr>
        <w:t>граждане,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подлежащие призыву – 22 человек.</w:t>
      </w:r>
    </w:p>
    <w:p w14:paraId="5475F38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 служат в рядах Российской армии - 2 человека.</w:t>
      </w:r>
    </w:p>
    <w:p w14:paraId="4C0C1D8B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635D7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EB5">
        <w:rPr>
          <w:rFonts w:ascii="Times New Roman" w:hAnsi="Times New Roman" w:cs="Times New Roman"/>
          <w:bCs/>
          <w:sz w:val="28"/>
          <w:szCs w:val="28"/>
        </w:rPr>
        <w:t>Ликвидация и предупреждение пожароопасных ситуаций</w:t>
      </w:r>
    </w:p>
    <w:p w14:paraId="3FDC328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жителей администрацией поселения проводится работа в соответствии с действующим законодательством. Одним из важнейших направлений является пожарная безопасность, антитеррористическая защищённость граждан и организаций. Разработаны и приняты нормативные и распорядительные документы по деятельности комиссий. Регулярно проводятся заседания с привлечением руководителей организаций, дислоцированных на территории муниципального образования, ответственных должностных лиц. Разработаны планы мероприятий по профилактике чрезвычайных ситуаций. Проводится плановая работа по обеспечению безопасности граждан на объектах муниципального образования. В сфере защиты населения и обеспечения </w:t>
      </w:r>
      <w:r w:rsidRPr="00242FE1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граждан осуществлена защита территории МО сельское поселение Селиярово от лесных пожаров путем обустройства противопожарных разрывов. </w:t>
      </w:r>
    </w:p>
    <w:p w14:paraId="7D8A379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мая 2011 г. N 100-ФЗ «О добровольной пожарной охране» в сельском поселении Селиярово создана и действует добровольная пожарная дружина в количестве 8 человек. Продолжает работу добровольная пожарная дружина ДПД сельского поселения Селиярово в количестве 8 человек.</w:t>
      </w:r>
    </w:p>
    <w:p w14:paraId="3A833C3A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Все члены ДПД с.Селиярово внесены в реестр добровольных пожарных Ханты-Мансийского автономного округа – Югры.</w:t>
      </w:r>
    </w:p>
    <w:p w14:paraId="57AA4287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Все члены ДПД застрахованы.  </w:t>
      </w:r>
    </w:p>
    <w:p w14:paraId="39C71D7E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На своём вооружении ДПД имеет:</w:t>
      </w:r>
    </w:p>
    <w:p w14:paraId="26C34C8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Боевая одежда пожарного – 6 шт.;</w:t>
      </w:r>
    </w:p>
    <w:p w14:paraId="2D5CBF0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Сапоги пожарного – 4 пары;</w:t>
      </w:r>
    </w:p>
    <w:p w14:paraId="5A182D8D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Каска пожарного – 5 шт.;</w:t>
      </w:r>
    </w:p>
    <w:p w14:paraId="6C987028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Пояс пожарного – 4 шт.;</w:t>
      </w:r>
    </w:p>
    <w:p w14:paraId="2F13AAFD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Кобура для пожарного топора – 4 шт.;</w:t>
      </w:r>
    </w:p>
    <w:p w14:paraId="20937A83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Огнетушители ранцевые - 15 шт.;</w:t>
      </w:r>
    </w:p>
    <w:p w14:paraId="54CFBBD2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Пожарные мотопомпы в комплекте – 2 шт.;</w:t>
      </w:r>
    </w:p>
    <w:p w14:paraId="40654506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Топор пожарный – 4 шт.;</w:t>
      </w:r>
    </w:p>
    <w:p w14:paraId="0815D9F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Лопата пожарная штыковая – 10 шт.;</w:t>
      </w:r>
    </w:p>
    <w:p w14:paraId="49568F19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Ведро пожарное конусное – 10 шт.;</w:t>
      </w:r>
    </w:p>
    <w:p w14:paraId="18BC93CB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Багор пожарный – 4 шт.;</w:t>
      </w:r>
    </w:p>
    <w:p w14:paraId="157E80D4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Рукава пожарные – 12 шт./240 м.;</w:t>
      </w:r>
    </w:p>
    <w:p w14:paraId="312113B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Пожарная колонка -1 шт.;</w:t>
      </w:r>
    </w:p>
    <w:p w14:paraId="5CFD3C8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Бензопила – 2 шт.;</w:t>
      </w:r>
    </w:p>
    <w:p w14:paraId="7A06D41C" w14:textId="7E92143F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Средства защиты дыхания (</w:t>
      </w:r>
      <w:r w:rsidR="008F4EB5" w:rsidRPr="00242FE1">
        <w:rPr>
          <w:rFonts w:ascii="Times New Roman" w:hAnsi="Times New Roman" w:cs="Times New Roman"/>
          <w:sz w:val="28"/>
          <w:szCs w:val="28"/>
        </w:rPr>
        <w:t>респираторы</w:t>
      </w:r>
      <w:r w:rsidRPr="00242FE1">
        <w:rPr>
          <w:rFonts w:ascii="Times New Roman" w:hAnsi="Times New Roman" w:cs="Times New Roman"/>
          <w:sz w:val="28"/>
          <w:szCs w:val="28"/>
        </w:rPr>
        <w:t>, противогазы, СПИ-20).</w:t>
      </w:r>
    </w:p>
    <w:p w14:paraId="73043FAA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Для подвоза воды используется трактор МТЗ-82 «Белорус» (на балансе АСП Селиярово) с прицепными ёмкостями 3 м. куб. и 4 м. куб. - принадлежит МП «ЖЭК-3». </w:t>
      </w:r>
    </w:p>
    <w:p w14:paraId="050B4297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2020 году АСП приобрели поливомоечную машину, которую также можно использовать для тушения пожаров.</w:t>
      </w:r>
    </w:p>
    <w:p w14:paraId="1C0648A4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В течении 2020 года ДПД на тушения пожаров не привлекались.</w:t>
      </w:r>
    </w:p>
    <w:p w14:paraId="381D6E6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Селиярово </w:t>
      </w:r>
      <w:r w:rsidRPr="008F4EB5">
        <w:rPr>
          <w:rFonts w:ascii="Times New Roman" w:hAnsi="Times New Roman" w:cs="Times New Roman"/>
          <w:sz w:val="28"/>
          <w:szCs w:val="28"/>
        </w:rPr>
        <w:t>дислоцируется                          Филиал казенного учреждения «Центроспас - Югория»</w:t>
      </w:r>
      <w:r w:rsidRPr="00242FE1">
        <w:rPr>
          <w:rFonts w:ascii="Times New Roman" w:hAnsi="Times New Roman" w:cs="Times New Roman"/>
          <w:sz w:val="28"/>
          <w:szCs w:val="28"/>
        </w:rPr>
        <w:t xml:space="preserve"> по Ханты-Мансийскому району пожарная команда с. Селиярово, в количестве 6 обученных человек из числа жителей поселения. Время прибытия </w:t>
      </w:r>
      <w:r w:rsidRPr="00242FE1">
        <w:rPr>
          <w:rFonts w:ascii="Times New Roman" w:hAnsi="Times New Roman" w:cs="Times New Roman"/>
          <w:sz w:val="28"/>
          <w:szCs w:val="28"/>
        </w:rPr>
        <w:lastRenderedPageBreak/>
        <w:t>пожарного расчета составляет около 5 мин., на своем вооружении имеет пожарный автомобиль АЦ- 3,0-40 ЗИЛ 4334 3ВР;</w:t>
      </w:r>
    </w:p>
    <w:p w14:paraId="5C205EEC" w14:textId="36ECD500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8F4EB5">
        <w:rPr>
          <w:rFonts w:ascii="Times New Roman" w:hAnsi="Times New Roman" w:cs="Times New Roman"/>
          <w:sz w:val="28"/>
          <w:szCs w:val="28"/>
        </w:rPr>
        <w:t xml:space="preserve">-  Заключен договор № 5702120/1234Д от 05.12.2020 г. на 2020 </w:t>
      </w:r>
      <w:r w:rsidR="008F4EB5" w:rsidRPr="008F4EB5">
        <w:rPr>
          <w:rFonts w:ascii="Times New Roman" w:hAnsi="Times New Roman" w:cs="Times New Roman"/>
          <w:sz w:val="28"/>
          <w:szCs w:val="28"/>
        </w:rPr>
        <w:t>год -</w:t>
      </w:r>
      <w:r w:rsidRPr="008F4EB5">
        <w:rPr>
          <w:rFonts w:ascii="Times New Roman" w:hAnsi="Times New Roman" w:cs="Times New Roman"/>
          <w:sz w:val="28"/>
          <w:szCs w:val="28"/>
        </w:rPr>
        <w:t xml:space="preserve">  на оказание услуг в области пожарной охраны</w:t>
      </w:r>
      <w:r w:rsidR="008F4EB5">
        <w:rPr>
          <w:rFonts w:ascii="Times New Roman" w:hAnsi="Times New Roman" w:cs="Times New Roman"/>
          <w:sz w:val="28"/>
          <w:szCs w:val="28"/>
        </w:rPr>
        <w:t xml:space="preserve"> с ООО </w:t>
      </w:r>
      <w:r w:rsidR="008F4EB5" w:rsidRPr="008F4EB5">
        <w:rPr>
          <w:rFonts w:ascii="Times New Roman" w:hAnsi="Times New Roman" w:cs="Times New Roman"/>
          <w:sz w:val="28"/>
          <w:szCs w:val="28"/>
        </w:rPr>
        <w:t>«</w:t>
      </w:r>
      <w:r w:rsidRPr="008F4EB5">
        <w:rPr>
          <w:rFonts w:ascii="Times New Roman" w:hAnsi="Times New Roman" w:cs="Times New Roman"/>
          <w:sz w:val="28"/>
          <w:szCs w:val="28"/>
        </w:rPr>
        <w:t>РН Пожарная безопасность» филиал «Сибирь». Которое расположено на месторождении в 7 км. от поселения.</w:t>
      </w:r>
    </w:p>
    <w:p w14:paraId="60E65BD9" w14:textId="5379A351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Ежегодно в мае производится опашка и обновление минерализованной полосы по всей протяжённости границ территории сельского </w:t>
      </w:r>
      <w:r w:rsidR="008F4EB5">
        <w:rPr>
          <w:rFonts w:ascii="Times New Roman" w:hAnsi="Times New Roman" w:cs="Times New Roman"/>
          <w:sz w:val="28"/>
          <w:szCs w:val="28"/>
        </w:rPr>
        <w:t xml:space="preserve">поселения. </w:t>
      </w:r>
      <w:r w:rsidRPr="008F4EB5">
        <w:rPr>
          <w:rFonts w:ascii="Times New Roman" w:hAnsi="Times New Roman" w:cs="Times New Roman"/>
          <w:sz w:val="28"/>
          <w:szCs w:val="28"/>
        </w:rPr>
        <w:t>В целях очистки села от горючих отходов, мусора, тары, опавших листьев и сухой травы проводятся субботники;</w:t>
      </w:r>
    </w:p>
    <w:p w14:paraId="005E850E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В целях противопожарного водоснабжения - на улицах сельского поселения Селиярово расположены 24 пожарных гидранта ПГ, для быстрого обнаружения - имеются светоотражающие указатели и конусы, в зимнее время осуществляется контроль за расчисткой ПГ и подъезды к ним.              </w:t>
      </w:r>
    </w:p>
    <w:p w14:paraId="452308CE" w14:textId="289C7348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      По ул. Лесная 36а с. Селиярово - расположена территория </w:t>
      </w:r>
      <w:r w:rsidR="008F4EB5">
        <w:rPr>
          <w:rFonts w:ascii="Times New Roman" w:hAnsi="Times New Roman" w:cs="Times New Roman"/>
          <w:sz w:val="28"/>
          <w:szCs w:val="28"/>
        </w:rPr>
        <w:t xml:space="preserve">водозабора, </w:t>
      </w:r>
      <w:r w:rsidRPr="008F4EB5">
        <w:rPr>
          <w:rFonts w:ascii="Times New Roman" w:hAnsi="Times New Roman" w:cs="Times New Roman"/>
          <w:sz w:val="28"/>
          <w:szCs w:val="28"/>
        </w:rPr>
        <w:t xml:space="preserve">где выведен напорный патрубок, для заправки пожарного автомобиля, в любое время суток;      </w:t>
      </w:r>
    </w:p>
    <w:p w14:paraId="6C15B2CF" w14:textId="77777777" w:rsidR="00242FE1" w:rsidRPr="008F4EB5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EB5">
        <w:rPr>
          <w:rFonts w:ascii="Times New Roman" w:hAnsi="Times New Roman" w:cs="Times New Roman"/>
          <w:sz w:val="28"/>
          <w:szCs w:val="28"/>
        </w:rPr>
        <w:t xml:space="preserve">        Осуществляется контроль за расчисткой дороги, проездов и подъездов к зданиям, наружным пожарным лестницам и ПГ.</w:t>
      </w:r>
    </w:p>
    <w:p w14:paraId="17798D9D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На территории поселения, через каждые 10 домов </w:t>
      </w:r>
      <w:r w:rsidRPr="008F4EB5">
        <w:rPr>
          <w:rFonts w:ascii="Times New Roman" w:hAnsi="Times New Roman" w:cs="Times New Roman"/>
          <w:sz w:val="28"/>
          <w:szCs w:val="28"/>
        </w:rPr>
        <w:t>размещены 25 пожарных щитов (с жителями заключены договора сохранности, 2 раза</w:t>
      </w:r>
      <w:r w:rsidRPr="00242FE1">
        <w:rPr>
          <w:rFonts w:ascii="Times New Roman" w:hAnsi="Times New Roman" w:cs="Times New Roman"/>
          <w:sz w:val="28"/>
          <w:szCs w:val="28"/>
        </w:rPr>
        <w:t xml:space="preserve"> в год проводится ревизия пож. щитов, в случае необходимости производится замена изношенного инвентаря). Организации и учреждения поселения имеют свои пожарные щиты, ящики с песком и т.д. </w:t>
      </w:r>
    </w:p>
    <w:p w14:paraId="2D3A6E6B" w14:textId="21D31730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На берегах водоема установлены 2 информационных стенда с </w:t>
      </w:r>
      <w:r w:rsidR="008F4EB5" w:rsidRPr="00242FE1">
        <w:rPr>
          <w:rFonts w:ascii="Times New Roman" w:hAnsi="Times New Roman" w:cs="Times New Roman"/>
          <w:sz w:val="28"/>
          <w:szCs w:val="28"/>
        </w:rPr>
        <w:t>правилами обеспечения</w:t>
      </w:r>
      <w:r w:rsidRPr="00242FE1">
        <w:rPr>
          <w:rFonts w:ascii="Times New Roman" w:hAnsi="Times New Roman" w:cs="Times New Roman"/>
          <w:sz w:val="28"/>
          <w:szCs w:val="28"/>
        </w:rPr>
        <w:t xml:space="preserve"> безопасности на водных объектах.</w:t>
      </w:r>
    </w:p>
    <w:p w14:paraId="35AAC30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     В области защиты населения от чрезвычайных ситуаций разработаны планы мероприятий, создана эвакуационная комиссия, проводятся тренировки по </w:t>
      </w:r>
      <w:r w:rsidRPr="008F4EB5">
        <w:rPr>
          <w:rFonts w:ascii="Times New Roman" w:hAnsi="Times New Roman" w:cs="Times New Roman"/>
          <w:sz w:val="28"/>
          <w:szCs w:val="28"/>
        </w:rPr>
        <w:t>развёртыванию (ПВР №12) пункта</w:t>
      </w:r>
      <w:r w:rsidRPr="00242FE1">
        <w:rPr>
          <w:rFonts w:ascii="Times New Roman" w:hAnsi="Times New Roman" w:cs="Times New Roman"/>
          <w:sz w:val="28"/>
          <w:szCs w:val="28"/>
        </w:rPr>
        <w:t xml:space="preserve"> временного размещения населения на базе МКОУ ХМР СОШ Селиярово, последняя проведена в ноябре 2019 года;</w:t>
      </w:r>
    </w:p>
    <w:p w14:paraId="7309D529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Обеспечение связи и оповещение населения при пожаре происходит посредством телефонной и сотовой связи, СГУ установленном на пожарном автомобиле, а также включением электросирены (С-28) установленной на крыше администрации и голосовым дублированием через громкоговоритель. </w:t>
      </w:r>
    </w:p>
    <w:p w14:paraId="5B43875F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D1C8E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42FE1" w:rsidRPr="00242FE1">
          <w:footerReference w:type="default" r:id="rId11"/>
          <w:pgSz w:w="11906" w:h="16838"/>
          <w:pgMar w:top="1418" w:right="1247" w:bottom="1134" w:left="1588" w:header="567" w:footer="567" w:gutter="0"/>
          <w:cols w:space="708"/>
          <w:titlePg/>
          <w:docGrid w:linePitch="360"/>
        </w:sectPr>
      </w:pPr>
    </w:p>
    <w:p w14:paraId="342D53A5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EEB589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5BD3350" w14:textId="767DD438" w:rsidR="00242FE1" w:rsidRPr="00242FE1" w:rsidRDefault="00242FE1" w:rsidP="008F4E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  Подводя итог по отчётному периоду, хотелось бы выразить благодарность депутатам поселения, руководителям предприятий и учреждений, жителям поселения за пониман</w:t>
      </w:r>
      <w:r w:rsidR="008F4EB5">
        <w:rPr>
          <w:rFonts w:ascii="Times New Roman" w:hAnsi="Times New Roman" w:cs="Times New Roman"/>
          <w:sz w:val="28"/>
          <w:szCs w:val="28"/>
        </w:rPr>
        <w:t>ие и поддержку наших начинаний.</w:t>
      </w:r>
    </w:p>
    <w:p w14:paraId="36666026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8374B7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2FE1">
        <w:rPr>
          <w:rFonts w:ascii="Times New Roman" w:hAnsi="Times New Roman" w:cs="Times New Roman"/>
          <w:b/>
          <w:bCs/>
          <w:sz w:val="28"/>
          <w:szCs w:val="28"/>
        </w:rPr>
        <w:t>Планы</w:t>
      </w:r>
    </w:p>
    <w:p w14:paraId="1E213AF8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DFEF3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Реализация проектов по программе «благоустройство Ханты-Мансийского района»:</w:t>
      </w:r>
    </w:p>
    <w:p w14:paraId="58E8265B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-Реконструкция Парка Победы</w:t>
      </w:r>
    </w:p>
    <w:p w14:paraId="5D145F20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-Реконструкция спортивной площадки по ул.Новая.7</w:t>
      </w:r>
    </w:p>
    <w:p w14:paraId="7192484E" w14:textId="15507001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F4EB5" w:rsidRPr="00242FE1">
        <w:rPr>
          <w:rFonts w:ascii="Times New Roman" w:hAnsi="Times New Roman" w:cs="Times New Roman"/>
          <w:sz w:val="28"/>
          <w:szCs w:val="28"/>
        </w:rPr>
        <w:t>проекта «</w:t>
      </w:r>
      <w:r w:rsidRPr="00242FE1">
        <w:rPr>
          <w:rFonts w:ascii="Times New Roman" w:hAnsi="Times New Roman" w:cs="Times New Roman"/>
          <w:sz w:val="28"/>
          <w:szCs w:val="28"/>
        </w:rPr>
        <w:t xml:space="preserve">Капитальный ремонт дорог в районе новой </w:t>
      </w:r>
      <w:r w:rsidR="008F4EB5" w:rsidRPr="00242FE1">
        <w:rPr>
          <w:rFonts w:ascii="Times New Roman" w:hAnsi="Times New Roman" w:cs="Times New Roman"/>
          <w:sz w:val="28"/>
          <w:szCs w:val="28"/>
        </w:rPr>
        <w:t>застройки» -</w:t>
      </w:r>
      <w:r w:rsidRPr="00242FE1">
        <w:rPr>
          <w:rFonts w:ascii="Times New Roman" w:hAnsi="Times New Roman" w:cs="Times New Roman"/>
          <w:sz w:val="28"/>
          <w:szCs w:val="28"/>
        </w:rPr>
        <w:t>11 млн.</w:t>
      </w:r>
      <w:r w:rsidR="008F4EB5">
        <w:rPr>
          <w:rFonts w:ascii="Times New Roman" w:hAnsi="Times New Roman" w:cs="Times New Roman"/>
          <w:sz w:val="28"/>
          <w:szCs w:val="28"/>
        </w:rPr>
        <w:t xml:space="preserve"> </w:t>
      </w:r>
      <w:r w:rsidRPr="00242FE1">
        <w:rPr>
          <w:rFonts w:ascii="Times New Roman" w:hAnsi="Times New Roman" w:cs="Times New Roman"/>
          <w:sz w:val="28"/>
          <w:szCs w:val="28"/>
        </w:rPr>
        <w:t>руб</w:t>
      </w:r>
      <w:r w:rsidR="008F4EB5">
        <w:rPr>
          <w:rFonts w:ascii="Times New Roman" w:hAnsi="Times New Roman" w:cs="Times New Roman"/>
          <w:sz w:val="28"/>
          <w:szCs w:val="28"/>
        </w:rPr>
        <w:t>.</w:t>
      </w:r>
      <w:r w:rsidRPr="00242FE1">
        <w:rPr>
          <w:rFonts w:ascii="Times New Roman" w:hAnsi="Times New Roman" w:cs="Times New Roman"/>
          <w:sz w:val="28"/>
          <w:szCs w:val="28"/>
        </w:rPr>
        <w:t xml:space="preserve"> (совместное </w:t>
      </w:r>
      <w:r w:rsidR="008F4EB5" w:rsidRPr="00242FE1">
        <w:rPr>
          <w:rFonts w:ascii="Times New Roman" w:hAnsi="Times New Roman" w:cs="Times New Roman"/>
          <w:sz w:val="28"/>
          <w:szCs w:val="28"/>
        </w:rPr>
        <w:t>финансирование</w:t>
      </w:r>
      <w:r w:rsidRPr="00242FE1">
        <w:rPr>
          <w:rFonts w:ascii="Times New Roman" w:hAnsi="Times New Roman" w:cs="Times New Roman"/>
          <w:sz w:val="28"/>
          <w:szCs w:val="28"/>
        </w:rPr>
        <w:t xml:space="preserve"> с бюджетом АХМР</w:t>
      </w:r>
    </w:p>
    <w:p w14:paraId="13ECD7F1" w14:textId="77777777" w:rsidR="00242FE1" w:rsidRPr="00242FE1" w:rsidRDefault="00242FE1" w:rsidP="00242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 xml:space="preserve">Строительство гаража </w:t>
      </w:r>
    </w:p>
    <w:p w14:paraId="19B70E67" w14:textId="092A4926" w:rsidR="00242FE1" w:rsidRDefault="00242FE1" w:rsidP="008F4E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E1">
        <w:rPr>
          <w:rFonts w:ascii="Times New Roman" w:hAnsi="Times New Roman" w:cs="Times New Roman"/>
          <w:sz w:val="28"/>
          <w:szCs w:val="28"/>
        </w:rPr>
        <w:t>Ремонт му</w:t>
      </w:r>
      <w:r w:rsidR="008F4EB5">
        <w:rPr>
          <w:rFonts w:ascii="Times New Roman" w:hAnsi="Times New Roman" w:cs="Times New Roman"/>
          <w:sz w:val="28"/>
          <w:szCs w:val="28"/>
        </w:rPr>
        <w:t xml:space="preserve">ниципального жилья -2 квартиры </w:t>
      </w:r>
    </w:p>
    <w:p w14:paraId="6B94FE84" w14:textId="77777777" w:rsidR="004974D2" w:rsidRDefault="00497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C431E" w14:textId="77777777" w:rsidR="004974D2" w:rsidRDefault="00497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79E82" w14:textId="77777777" w:rsidR="004974D2" w:rsidRDefault="004974D2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793643A7" w14:textId="77777777" w:rsidR="004974D2" w:rsidRDefault="004974D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CE5421" w14:textId="77777777" w:rsidR="004974D2" w:rsidRDefault="004974D2"/>
    <w:sectPr w:rsidR="004974D2" w:rsidSect="00A621EA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9A1C5" w14:textId="77777777" w:rsidR="006319CC" w:rsidRDefault="006319CC" w:rsidP="007D78AE">
      <w:pPr>
        <w:spacing w:after="0" w:line="240" w:lineRule="auto"/>
      </w:pPr>
      <w:r>
        <w:separator/>
      </w:r>
    </w:p>
  </w:endnote>
  <w:endnote w:type="continuationSeparator" w:id="0">
    <w:p w14:paraId="1936651A" w14:textId="77777777" w:rsidR="006319CC" w:rsidRDefault="006319CC" w:rsidP="007D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852692"/>
      <w:docPartObj>
        <w:docPartGallery w:val="Page Numbers (Bottom of Page)"/>
        <w:docPartUnique/>
      </w:docPartObj>
    </w:sdtPr>
    <w:sdtEndPr/>
    <w:sdtContent>
      <w:p w14:paraId="47978E21" w14:textId="1FC51D43" w:rsidR="007D78AE" w:rsidRDefault="007D78A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F8">
          <w:rPr>
            <w:noProof/>
          </w:rPr>
          <w:t>19</w:t>
        </w:r>
        <w:r>
          <w:fldChar w:fldCharType="end"/>
        </w:r>
      </w:p>
    </w:sdtContent>
  </w:sdt>
  <w:p w14:paraId="702C6C6E" w14:textId="77777777" w:rsidR="007D78AE" w:rsidRDefault="007D78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98362" w14:textId="77777777" w:rsidR="006319CC" w:rsidRDefault="006319CC" w:rsidP="007D78AE">
      <w:pPr>
        <w:spacing w:after="0" w:line="240" w:lineRule="auto"/>
      </w:pPr>
      <w:r>
        <w:separator/>
      </w:r>
    </w:p>
  </w:footnote>
  <w:footnote w:type="continuationSeparator" w:id="0">
    <w:p w14:paraId="3AFCF918" w14:textId="77777777" w:rsidR="006319CC" w:rsidRDefault="006319CC" w:rsidP="007D7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61A4CC"/>
    <w:multiLevelType w:val="singleLevel"/>
    <w:tmpl w:val="EF61A4C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ED65DE"/>
    <w:rsid w:val="000614F8"/>
    <w:rsid w:val="00180768"/>
    <w:rsid w:val="00242FE1"/>
    <w:rsid w:val="00310920"/>
    <w:rsid w:val="003D356C"/>
    <w:rsid w:val="004516E5"/>
    <w:rsid w:val="004974D2"/>
    <w:rsid w:val="006319CC"/>
    <w:rsid w:val="00684519"/>
    <w:rsid w:val="006D1DDE"/>
    <w:rsid w:val="007A3ACD"/>
    <w:rsid w:val="007B44CB"/>
    <w:rsid w:val="007D78AE"/>
    <w:rsid w:val="007E3B6A"/>
    <w:rsid w:val="00893C10"/>
    <w:rsid w:val="008F4EB5"/>
    <w:rsid w:val="009A0BD1"/>
    <w:rsid w:val="009B551B"/>
    <w:rsid w:val="00A621EA"/>
    <w:rsid w:val="00B5727B"/>
    <w:rsid w:val="00B9625C"/>
    <w:rsid w:val="00E77FF7"/>
    <w:rsid w:val="00EE1A09"/>
    <w:rsid w:val="00F71C0F"/>
    <w:rsid w:val="00FF7B0B"/>
    <w:rsid w:val="0AED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8856E"/>
  <w15:docId w15:val="{511D4D1A-296B-419C-9BB7-88D95769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Pr>
      <w:b/>
      <w:bCs/>
    </w:rPr>
  </w:style>
  <w:style w:type="table" w:styleId="a5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Lucida Sans Unicode" w:eastAsiaTheme="minorHAnsi" w:hAnsi="Lucida Sans Unicode" w:cs="Lucida Sans Unicode"/>
      <w:color w:val="000000"/>
      <w:sz w:val="24"/>
      <w:szCs w:val="24"/>
      <w:lang w:eastAsia="en-US"/>
    </w:rPr>
  </w:style>
  <w:style w:type="paragraph" w:customStyle="1" w:styleId="paragraphscx32627041">
    <w:name w:val="paragraph scx32627041"/>
    <w:basedOn w:val="a"/>
    <w:qFormat/>
    <w:pPr>
      <w:spacing w:before="100" w:beforeAutospacing="1" w:after="100" w:afterAutospacing="1"/>
    </w:pPr>
  </w:style>
  <w:style w:type="character" w:customStyle="1" w:styleId="normaltextrunscx32627041">
    <w:name w:val="normaltextrun scx32627041"/>
    <w:basedOn w:val="a0"/>
    <w:qFormat/>
  </w:style>
  <w:style w:type="character" w:customStyle="1" w:styleId="eopscx32627041">
    <w:name w:val="eop scx32627041"/>
    <w:basedOn w:val="a0"/>
    <w:qFormat/>
  </w:style>
  <w:style w:type="paragraph" w:customStyle="1" w:styleId="p2">
    <w:name w:val="p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Pr>
      <w:sz w:val="24"/>
    </w:rPr>
  </w:style>
  <w:style w:type="paragraph" w:styleId="a7">
    <w:name w:val="Balloon Text"/>
    <w:basedOn w:val="a"/>
    <w:link w:val="a8"/>
    <w:rsid w:val="00B5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5727B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B57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242FE1"/>
    <w:rPr>
      <w:color w:val="0563C1" w:themeColor="hyperlink"/>
      <w:u w:val="single"/>
    </w:rPr>
  </w:style>
  <w:style w:type="paragraph" w:styleId="ab">
    <w:name w:val="header"/>
    <w:basedOn w:val="a"/>
    <w:link w:val="ac"/>
    <w:unhideWhenUsed/>
    <w:rsid w:val="007D7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7D78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7D7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78A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AONhjZwc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3322808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обращений граждан</c:v>
                </c:pt>
              </c:strCache>
            </c:strRef>
          </c:tx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158F-4778-89E3-0E6DB7ED6753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158F-4778-89E3-0E6DB7ED6753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158F-4778-89E3-0E6DB7ED6753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158F-4778-89E3-0E6DB7ED6753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158F-4778-89E3-0E6DB7ED6753}"/>
              </c:ext>
            </c:extLst>
          </c:dPt>
          <c:dPt>
            <c:idx val="5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158F-4778-89E3-0E6DB7ED6753}"/>
              </c:ext>
            </c:extLst>
          </c:dPt>
          <c:dPt>
            <c:idx val="6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158F-4778-89E3-0E6DB7ED6753}"/>
              </c:ext>
            </c:extLst>
          </c:dPt>
          <c:dPt>
            <c:idx val="7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158F-4778-89E3-0E6DB7ED6753}"/>
              </c:ext>
            </c:extLst>
          </c:dPt>
          <c:dPt>
            <c:idx val="8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158F-4778-89E3-0E6DB7ED6753}"/>
              </c:ext>
            </c:extLst>
          </c:dPt>
          <c:dPt>
            <c:idx val="9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158F-4778-89E3-0E6DB7ED6753}"/>
              </c:ext>
            </c:extLst>
          </c:dPt>
          <c:dLbls>
            <c:dLbl>
              <c:idx val="0"/>
              <c:layout>
                <c:manualLayout>
                  <c:x val="-1.9967565829482944E-2"/>
                  <c:y val="-6.231206190871414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9/ 24%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0102545103768385E-3"/>
                  <c:y val="3.076923076923077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8/ 22%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0609049413179177E-2"/>
                  <c:y val="4.177424762279052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1/ 3%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748558287140267E-2"/>
                  <c:y val="-2.590096088129768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4/ 11%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8.0917663341698223E-3"/>
                  <c:y val="-3.743808654567957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5/</a:t>
                    </a:r>
                    <a:r>
                      <a:rPr lang="en-US" baseline="0"/>
                      <a:t> 14%</a:t>
                    </a:r>
                    <a:endParaRPr lang="en-US"/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6162772003159537E-4"/>
                  <c:y val="-7.332466307962930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4/ 11%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3998560034671009E-3"/>
                  <c:y val="-3.823185430526360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3/ 8% 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9747307055131116E-3"/>
                  <c:y val="-1.85069409431615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1/ 3%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58F-4778-89E3-0E6DB7ED675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3548256313828595E-2"/>
                  <c:y val="-4.7272705334619226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="1"/>
                      <a:t>2/ 5%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58F-4778-89E3-0E6DB7ED675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9"/>
                <c:pt idx="0">
                  <c:v>Трудоустройство</c:v>
                </c:pt>
                <c:pt idx="1">
                  <c:v>Содержание муниципального жилого фонда</c:v>
                </c:pt>
                <c:pt idx="2">
                  <c:v>Переселение из аварийного жилья</c:v>
                </c:pt>
                <c:pt idx="3">
                  <c:v>Содержание общего имущества</c:v>
                </c:pt>
                <c:pt idx="4">
                  <c:v>Перебои в водоснабжении</c:v>
                </c:pt>
                <c:pt idx="5">
                  <c:v>Несогласие граждан с вариантами предоставления жилья в замен признааного аварийным</c:v>
                </c:pt>
                <c:pt idx="6">
                  <c:v>Предоставление коммунальных услуг ненадлежащего качества</c:v>
                </c:pt>
                <c:pt idx="7">
                  <c:v>Несанкционированная свалка мусора, биоотходы</c:v>
                </c:pt>
                <c:pt idx="8">
                  <c:v>Защита прав на землю и рассмотрение земельных споров</c:v>
                </c:pt>
              </c:strCache>
            </c:strRef>
          </c:cat>
          <c:val>
            <c:numRef>
              <c:f>Лист1!$B$2:$B$11</c:f>
              <c:numCache>
                <c:formatCode>\О\с\н\о\в\н\о\й</c:formatCode>
                <c:ptCount val="10"/>
                <c:pt idx="0">
                  <c:v>9</c:v>
                </c:pt>
                <c:pt idx="1">
                  <c:v>8</c:v>
                </c:pt>
                <c:pt idx="2">
                  <c:v>1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58F-4778-89E3-0E6DB7ED67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2944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4671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admslr</dc:creator>
  <cp:lastModifiedBy>Арсенал</cp:lastModifiedBy>
  <cp:revision>4</cp:revision>
  <cp:lastPrinted>2021-02-24T06:19:00Z</cp:lastPrinted>
  <dcterms:created xsi:type="dcterms:W3CDTF">2021-02-24T05:35:00Z</dcterms:created>
  <dcterms:modified xsi:type="dcterms:W3CDTF">2021-02-24T06:20:00Z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